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D2" w:rsidRPr="00491C23" w:rsidRDefault="00046CD2" w:rsidP="00046CD2">
      <w:pPr>
        <w:rPr>
          <w:rFonts w:ascii="Times New Roman" w:hAnsi="Times New Roman" w:cs="Times New Roman"/>
          <w:b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ОП.03</w:t>
      </w:r>
      <w:r w:rsidRPr="00491C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хранения и контроль запасов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сырья(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212 группа)</w:t>
      </w:r>
    </w:p>
    <w:p w:rsidR="00046CD2" w:rsidRPr="00121C63" w:rsidRDefault="00046CD2" w:rsidP="00046CD2">
      <w:pPr>
        <w:rPr>
          <w:rFonts w:ascii="Times New Roman" w:hAnsi="Times New Roman" w:cs="Times New Roman"/>
          <w:b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91C23">
        <w:rPr>
          <w:rFonts w:ascii="Times New Roman" w:hAnsi="Times New Roman" w:cs="Times New Roman"/>
          <w:b/>
          <w:sz w:val="28"/>
          <w:szCs w:val="28"/>
        </w:rPr>
        <w:t>Шатерникова</w:t>
      </w:r>
      <w:proofErr w:type="spellEnd"/>
      <w:r w:rsidRPr="00491C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91C23">
        <w:rPr>
          <w:rFonts w:ascii="Times New Roman" w:hAnsi="Times New Roman" w:cs="Times New Roman"/>
          <w:b/>
          <w:sz w:val="28"/>
          <w:szCs w:val="28"/>
        </w:rPr>
        <w:t>Ю.А .</w:t>
      </w:r>
      <w:proofErr w:type="gramEnd"/>
      <w:r w:rsidRPr="00491C23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5" w:history="1"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126_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ula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3665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46CD2" w:rsidRDefault="00046CD2" w:rsidP="00046C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046CD2" w:rsidRDefault="00046CD2" w:rsidP="00046CD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1.З.П.Матюхина «Товароведение пищевых продуктов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».-</w:t>
      </w:r>
      <w:proofErr w:type="gramEnd"/>
      <w:r>
        <w:rPr>
          <w:rFonts w:ascii="Times New Roman" w:hAnsi="Times New Roman" w:cs="Times New Roman"/>
          <w:sz w:val="28"/>
          <w:szCs w:val="28"/>
        </w:rPr>
        <w:t>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«Академия»,2008 г.</w:t>
      </w:r>
    </w:p>
    <w:p w:rsidR="00046CD2" w:rsidRDefault="00046CD2" w:rsidP="00046CD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575D6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46CD2" w:rsidRPr="00B575D6" w:rsidRDefault="00046CD2" w:rsidP="00046CD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8391E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046CD2" w:rsidRPr="00B77404" w:rsidRDefault="00046CD2" w:rsidP="00046C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575D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>Тарное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хозяйство.Организация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тарного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хозяйства.Тара.Организация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товарооборота.</w:t>
      </w:r>
    </w:p>
    <w:p w:rsidR="00046CD2" w:rsidRDefault="00046CD2" w:rsidP="00046CD2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дом:</w:t>
      </w:r>
    </w:p>
    <w:p w:rsidR="00B932D2" w:rsidRDefault="00046C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CD2">
        <w:rPr>
          <w:rFonts w:ascii="Times New Roman" w:hAnsi="Times New Roman" w:cs="Times New Roman"/>
          <w:b/>
          <w:sz w:val="28"/>
          <w:szCs w:val="28"/>
          <w:u w:val="single"/>
        </w:rPr>
        <w:t>1.Письменно ответить на вопросы: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такое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ее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назначение?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классифицируется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тара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виду</w:t>
      </w: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материала?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классифицируется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тара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степени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жесткости?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классифицируется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тара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степени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специализации?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before="47"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классифицируется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тара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кратности</w:t>
      </w:r>
      <w:r w:rsidRPr="00046CD2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использования?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Назвать этапы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организации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тарного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хозяйства.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  <w:tab w:val="left" w:pos="2249"/>
          <w:tab w:val="left" w:pos="3763"/>
          <w:tab w:val="left" w:pos="5638"/>
          <w:tab w:val="left" w:pos="8355"/>
        </w:tabs>
        <w:kinsoku w:val="0"/>
        <w:overflowPunct w:val="0"/>
        <w:autoSpaceDE w:val="0"/>
        <w:autoSpaceDN w:val="0"/>
        <w:adjustRightInd w:val="0"/>
        <w:spacing w:before="48" w:after="0" w:line="273" w:lineRule="auto"/>
        <w:ind w:right="978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Назвать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>основны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>направления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 xml:space="preserve">совершенствования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тарного</w:t>
      </w:r>
      <w:r>
        <w:rPr>
          <w:rFonts w:ascii="Times New Roman" w:eastAsiaTheme="minorEastAsia" w:hAnsi="Times New Roman" w:cs="Times New Roman"/>
          <w:spacing w:val="35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хозяйства.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осуществляют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приемку</w:t>
      </w: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тары?</w:t>
      </w:r>
    </w:p>
    <w:p w:rsidR="00046CD2" w:rsidRDefault="00046CD2" w:rsidP="00046CD2">
      <w:pPr>
        <w:widowControl w:val="0"/>
        <w:numPr>
          <w:ilvl w:val="0"/>
          <w:numId w:val="1"/>
        </w:numPr>
        <w:tabs>
          <w:tab w:val="left" w:pos="942"/>
          <w:tab w:val="left" w:pos="1930"/>
          <w:tab w:val="left" w:pos="3745"/>
          <w:tab w:val="left" w:pos="5455"/>
          <w:tab w:val="left" w:pos="7228"/>
          <w:tab w:val="left" w:pos="7784"/>
        </w:tabs>
        <w:kinsoku w:val="0"/>
        <w:overflowPunct w:val="0"/>
        <w:autoSpaceDE w:val="0"/>
        <w:autoSpaceDN w:val="0"/>
        <w:adjustRightInd w:val="0"/>
        <w:spacing w:before="50" w:after="0" w:line="273" w:lineRule="auto"/>
        <w:ind w:right="969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мероприятия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необходимо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планировать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ab/>
        <w:t xml:space="preserve">по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сокращению</w:t>
      </w:r>
      <w:r>
        <w:rPr>
          <w:rFonts w:ascii="Times New Roman" w:eastAsiaTheme="minorEastAsia" w:hAnsi="Times New Roman" w:cs="Times New Roman"/>
          <w:spacing w:val="3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расходов по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таре?</w:t>
      </w:r>
    </w:p>
    <w:p w:rsidR="00046CD2" w:rsidRDefault="00046CD2" w:rsidP="00046C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3" w:lineRule="auto"/>
        <w:ind w:right="1958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10.С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помощью,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каких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инструментов</w:t>
      </w: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производят вскрытие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тары?</w:t>
      </w:r>
    </w:p>
    <w:p w:rsidR="00046CD2" w:rsidRDefault="00046CD2" w:rsidP="00046C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3" w:lineRule="auto"/>
        <w:ind w:right="1958"/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pacing w:val="4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11.Какие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требования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предъявляются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хранению</w:t>
      </w:r>
      <w:r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тары?</w:t>
      </w:r>
    </w:p>
    <w:p w:rsidR="00046CD2" w:rsidRPr="00046CD2" w:rsidRDefault="00046CD2" w:rsidP="00046C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46CD2" w:rsidRPr="0004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874" w:hanging="360"/>
      </w:pPr>
    </w:lvl>
    <w:lvl w:ilvl="2">
      <w:numFmt w:val="bullet"/>
      <w:lvlText w:val="•"/>
      <w:lvlJc w:val="left"/>
      <w:pPr>
        <w:ind w:left="2806" w:hanging="360"/>
      </w:pPr>
    </w:lvl>
    <w:lvl w:ilvl="3">
      <w:numFmt w:val="bullet"/>
      <w:lvlText w:val="•"/>
      <w:lvlJc w:val="left"/>
      <w:pPr>
        <w:ind w:left="3739" w:hanging="360"/>
      </w:pPr>
    </w:lvl>
    <w:lvl w:ilvl="4">
      <w:numFmt w:val="bullet"/>
      <w:lvlText w:val="•"/>
      <w:lvlJc w:val="left"/>
      <w:pPr>
        <w:ind w:left="4671" w:hanging="360"/>
      </w:pPr>
    </w:lvl>
    <w:lvl w:ilvl="5">
      <w:numFmt w:val="bullet"/>
      <w:lvlText w:val="•"/>
      <w:lvlJc w:val="left"/>
      <w:pPr>
        <w:ind w:left="5604" w:hanging="360"/>
      </w:pPr>
    </w:lvl>
    <w:lvl w:ilvl="6">
      <w:numFmt w:val="bullet"/>
      <w:lvlText w:val="•"/>
      <w:lvlJc w:val="left"/>
      <w:pPr>
        <w:ind w:left="6536" w:hanging="360"/>
      </w:pPr>
    </w:lvl>
    <w:lvl w:ilvl="7">
      <w:numFmt w:val="bullet"/>
      <w:lvlText w:val="•"/>
      <w:lvlJc w:val="left"/>
      <w:pPr>
        <w:ind w:left="7469" w:hanging="360"/>
      </w:pPr>
    </w:lvl>
    <w:lvl w:ilvl="8">
      <w:numFmt w:val="bullet"/>
      <w:lvlText w:val="•"/>
      <w:lvlJc w:val="left"/>
      <w:pPr>
        <w:ind w:left="8401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C0"/>
    <w:rsid w:val="00046CD2"/>
    <w:rsid w:val="00B932D2"/>
    <w:rsid w:val="00D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5CA07-38C1-4F05-ACE2-A92B3E20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26_u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Шатерников</dc:creator>
  <cp:keywords/>
  <dc:description/>
  <cp:lastModifiedBy>Андрей Шатерников</cp:lastModifiedBy>
  <cp:revision>2</cp:revision>
  <dcterms:created xsi:type="dcterms:W3CDTF">2020-04-06T11:32:00Z</dcterms:created>
  <dcterms:modified xsi:type="dcterms:W3CDTF">2020-04-06T11:36:00Z</dcterms:modified>
</cp:coreProperties>
</file>