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9E" w:rsidRDefault="00A06F9E" w:rsidP="00A06F9E">
      <w:pPr>
        <w:pStyle w:val="1"/>
        <w:jc w:val="center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>УП.04 «Методы учета и отчетности»</w:t>
      </w:r>
    </w:p>
    <w:p w:rsidR="00A06F9E" w:rsidRDefault="00A06F9E" w:rsidP="00A06F9E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 xml:space="preserve">33 </w:t>
      </w:r>
      <w:proofErr w:type="spellStart"/>
      <w:r>
        <w:rPr>
          <w:rFonts w:ascii="Arial" w:hAnsi="Arial" w:cs="Arial"/>
          <w:bCs w:val="0"/>
          <w:color w:val="000000"/>
          <w:sz w:val="36"/>
          <w:szCs w:val="36"/>
        </w:rPr>
        <w:t>гр</w:t>
      </w:r>
      <w:proofErr w:type="spell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A06F9E" w:rsidRDefault="00A06F9E" w:rsidP="00A06F9E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Bold" w:hAnsi="Bold"/>
          <w:color w:val="000000"/>
          <w:sz w:val="32"/>
          <w:szCs w:val="32"/>
        </w:rPr>
        <w:t xml:space="preserve">Аксёненко Ю.Н., </w:t>
      </w:r>
    </w:p>
    <w:p w:rsidR="00A06F9E" w:rsidRDefault="00A06F9E" w:rsidP="00A06F9E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Bold" w:hAnsi="Bold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электр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.а</w:t>
      </w:r>
      <w:proofErr w:type="gramEnd"/>
      <w:r>
        <w:rPr>
          <w:rFonts w:ascii="Arial" w:hAnsi="Arial" w:cs="Arial"/>
          <w:color w:val="000000"/>
          <w:sz w:val="33"/>
          <w:szCs w:val="33"/>
        </w:rPr>
        <w:t>дрес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: </w:t>
      </w:r>
      <w:hyperlink r:id="rId5" w:history="1">
        <w:r>
          <w:rPr>
            <w:rStyle w:val="a3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3"/>
            <w:rFonts w:ascii="Arial" w:hAnsi="Arial" w:cs="Arial"/>
            <w:sz w:val="33"/>
            <w:szCs w:val="33"/>
          </w:rPr>
          <w:t>@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3"/>
            <w:rFonts w:ascii="Arial" w:hAnsi="Arial" w:cs="Arial"/>
            <w:sz w:val="33"/>
            <w:szCs w:val="33"/>
          </w:rPr>
          <w:t>.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ru</w:t>
        </w:r>
      </w:hyperlink>
    </w:p>
    <w:p w:rsidR="00A06F9E" w:rsidRDefault="00A06F9E" w:rsidP="00A06F9E">
      <w:pPr>
        <w:pStyle w:val="a4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Задание на дом:</w:t>
      </w:r>
    </w:p>
    <w:p w:rsidR="00A06F9E" w:rsidRDefault="00A06F9E" w:rsidP="00A06F9E">
      <w:pPr>
        <w:pStyle w:val="1"/>
        <w:jc w:val="center"/>
        <w:rPr>
          <w:rStyle w:val="a3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Конспект по заданной теме в тетради.</w:t>
      </w:r>
      <w:r>
        <w:rPr>
          <w:rFonts w:ascii="Arial" w:hAnsi="Arial" w:cs="Arial"/>
          <w:b w:val="0"/>
          <w:color w:val="000000"/>
          <w:sz w:val="36"/>
          <w:szCs w:val="36"/>
        </w:rPr>
        <w:t xml:space="preserve"> Фото выполненного задания выслать по электронной почте </w:t>
      </w:r>
      <w:hyperlink r:id="rId6" w:history="1">
        <w:r>
          <w:rPr>
            <w:rStyle w:val="a3"/>
            <w:rFonts w:ascii="Arial" w:hAnsi="Arial" w:cs="Arial"/>
            <w:sz w:val="36"/>
            <w:szCs w:val="36"/>
            <w:lang w:val="en-US"/>
          </w:rPr>
          <w:t>aksenenkoun</w:t>
        </w:r>
        <w:r>
          <w:rPr>
            <w:rStyle w:val="a3"/>
            <w:rFonts w:ascii="Arial" w:hAnsi="Arial" w:cs="Arial"/>
            <w:sz w:val="36"/>
            <w:szCs w:val="36"/>
          </w:rPr>
          <w:t>@</w:t>
        </w:r>
        <w:r>
          <w:rPr>
            <w:rStyle w:val="a3"/>
            <w:rFonts w:ascii="Arial" w:hAnsi="Arial" w:cs="Arial"/>
            <w:sz w:val="36"/>
            <w:szCs w:val="36"/>
            <w:lang w:val="en-US"/>
          </w:rPr>
          <w:t>mail</w:t>
        </w:r>
        <w:r>
          <w:rPr>
            <w:rStyle w:val="a3"/>
            <w:rFonts w:ascii="Arial" w:hAnsi="Arial" w:cs="Arial"/>
            <w:sz w:val="36"/>
            <w:szCs w:val="36"/>
          </w:rPr>
          <w:t>.</w:t>
        </w:r>
        <w:r>
          <w:rPr>
            <w:rStyle w:val="a3"/>
            <w:rFonts w:ascii="Arial" w:hAnsi="Arial" w:cs="Arial"/>
            <w:sz w:val="36"/>
            <w:szCs w:val="36"/>
            <w:lang w:val="en-US"/>
          </w:rPr>
          <w:t>ru</w:t>
        </w:r>
      </w:hyperlink>
      <w:r>
        <w:rPr>
          <w:rStyle w:val="a3"/>
          <w:rFonts w:ascii="Arial" w:hAnsi="Arial" w:cs="Arial"/>
          <w:sz w:val="36"/>
          <w:szCs w:val="36"/>
        </w:rPr>
        <w:t xml:space="preserve">, или  по </w:t>
      </w:r>
      <w:proofErr w:type="spellStart"/>
      <w:r>
        <w:rPr>
          <w:rStyle w:val="a3"/>
          <w:rFonts w:ascii="Arial" w:hAnsi="Arial" w:cs="Arial"/>
          <w:sz w:val="36"/>
          <w:szCs w:val="36"/>
          <w:lang w:val="en-US"/>
        </w:rPr>
        <w:t>WhatsApp</w:t>
      </w:r>
      <w:proofErr w:type="spellEnd"/>
    </w:p>
    <w:p w:rsidR="00734CEE" w:rsidRDefault="00A06F9E" w:rsidP="00734CEE">
      <w:r w:rsidRPr="00734CEE">
        <w:rPr>
          <w:b/>
          <w:sz w:val="44"/>
          <w:szCs w:val="44"/>
        </w:rPr>
        <w:t xml:space="preserve">Тема:  </w:t>
      </w:r>
      <w:r w:rsidR="00734CEE" w:rsidRPr="00734CEE">
        <w:rPr>
          <w:b/>
          <w:sz w:val="44"/>
          <w:szCs w:val="44"/>
        </w:rPr>
        <w:t>МЕТОД БУХГАЛТЕРСКОГО УЧЕТА.</w:t>
      </w:r>
    </w:p>
    <w:p w:rsidR="00734CEE" w:rsidRDefault="00734CEE" w:rsidP="00734CEE">
      <w:r>
        <w:t xml:space="preserve"> Метод бухгалтерского учета – совокупность способов и приемов, позволяющих осуществлять контрольные функции, функции анализа и управления хозяйственной деятельностью предприятия, т.е. получить всестороннюю характеристику предприятия</w:t>
      </w:r>
      <w:r>
        <w:t>.</w:t>
      </w:r>
    </w:p>
    <w:p w:rsidR="00A06F9E" w:rsidRDefault="00734CEE" w:rsidP="00734CEE">
      <w:r>
        <w:t xml:space="preserve"> Метод бухгалтерского учета складывается из нескольких элементов. Основными элементами бухгалтерского учета являются: − Документация, − Инвентаризация, − Счета и двойная запись, − Оценка и калькуляция, − Баланс и отчетность. Документация представляет собой процесс документального оформления финансово-хозяйственных операций, используется для организации сплошного непрерывного учета оборота сре</w:t>
      </w:r>
      <w:proofErr w:type="gramStart"/>
      <w:r>
        <w:t>дств пр</w:t>
      </w:r>
      <w:proofErr w:type="gramEnd"/>
      <w:r>
        <w:t xml:space="preserve">едприятия, источников их формирования и операций с ними. При помощи документации осуществляется первичное наблюдение и учетное отражение хозяйственных операций, закрепляется ответственность работника за полученные ценности. Сразу после завершения операции должен быть составлен первичный документ (оправдательный документ), в котором дается описание совершенной операции. Первичный документ должен обязательно содержать следующие реквизиты: наименование предприятия, наименование документа, его номер, дату, ИНН, краткое содержание хозяйственной операции, ее количественное и денежное выражение, подписи лиц, ответственных за данную хозяйственную операцию. Правильность приводимых в документах сведений заверяется подписью ответственных за совершенные операции лиц. Инвентаризация – как элемент бухгалтерского учета через проверку в наличии материальных ценностей, основных средств, нематериальных активов и денежных средств позволяет определить их фактическое состояние. Инвентаризации подлежат и финансовые обязательства (кредиторская задолженность, кредиты банков, займы) Инвентаризация проводится путем описания, подсчета, взаимной сверки, взвешивания и </w:t>
      </w:r>
      <w:proofErr w:type="gramStart"/>
      <w:r>
        <w:t>сравнения</w:t>
      </w:r>
      <w:proofErr w:type="gramEnd"/>
      <w:r>
        <w:t xml:space="preserve"> данных бухгалтерского учета с полученными данными. Она или подтверждает данные бухгалтерского учета, или выявляет неучтенные ценности, допущенные потери, хищения, недостачи. При помощи инвентаризации контролируется сохранность собственности предприятия, а также проверяется полнота и достоверность данных бухгалтерского учета. Счета – бухгалтерского учета предназначены для группировки и текущего учета однородных хозяйственных операций. На счетах операции фиксируются в денежном измерителе. Все изменения, происходящие со средствами, представляют собой либо их уменьшение, либо </w:t>
      </w:r>
      <w:r>
        <w:lastRenderedPageBreak/>
        <w:t xml:space="preserve">увеличение. По бухгалтерскому балансу, который фиксирует состояние средств на определенную дату, нельзя повседневно наблюдать за изменениями каждого вида средств и их источников. Такое наблюдение – одна из основных задач бухгалтерского учета достигается при помощи счетов. Также как и баланс счета представляют собой 2х стороннюю таблицу. Каждому счету со своим наименованием и цифровым номером или нескольким счетам соответствует определенная статья баланса. </w:t>
      </w:r>
      <w:proofErr w:type="gramStart"/>
      <w:r>
        <w:t>Каждый счет делится на 2 части (левую дебет – (Д-т) и (правую кредит (К-т).</w:t>
      </w:r>
      <w:proofErr w:type="gramEnd"/>
      <w:r>
        <w:t xml:space="preserve"> По дебету отражается увеличение средств и уменьшение их источников, по кредиту уменьшение средств и увеличение их источников</w:t>
      </w:r>
      <w:proofErr w:type="gramStart"/>
      <w:r>
        <w:t xml:space="preserve"> Н</w:t>
      </w:r>
      <w:proofErr w:type="gramEnd"/>
      <w:r>
        <w:t xml:space="preserve">а основании первичных документов систематизируются и накапливаются текущие данные по однородным хозяйственным операциям на счетах учета. </w:t>
      </w:r>
      <w:proofErr w:type="gramStart"/>
      <w:r>
        <w:t>При этом хозяйственные операции, отражаются как в количественном, так и в качественном и в денежном выражении.</w:t>
      </w:r>
      <w:proofErr w:type="gramEnd"/>
      <w:r>
        <w:t xml:space="preserve"> Остаток по счету бухгалтерского учета называется «сальдо». Обычно используют понятие «сальдо» на начало отчетного периода и на конец отчетного периода. Применительно к экономической группировке хозяйственных средств и источников их образования счета бухгалтерского учета делятся </w:t>
      </w:r>
      <w:proofErr w:type="gramStart"/>
      <w:r>
        <w:t>на</w:t>
      </w:r>
      <w:proofErr w:type="gramEnd"/>
      <w:r>
        <w:t xml:space="preserve"> активные и пассивные. На активных счетах отражаются операции, в результате которых происходят изменения в составе сре</w:t>
      </w:r>
      <w:proofErr w:type="gramStart"/>
      <w:r>
        <w:t>дств пр</w:t>
      </w:r>
      <w:proofErr w:type="gramEnd"/>
      <w:r>
        <w:t xml:space="preserve">едприятия. Это 01 – основные средства, 10 – материалы, 50 – касса, 51 – расчетный счет, 52 – валютный счет. Остатки (сальдо) на активном счете могут быть только дебетовым. Если в результате бухгалтерской обработки активный счет дебетуется, то остаток увеличивается, если он кредитуется, то его сальдо уменьшается. Таким образом, по активному счету фиксируются: По (дебетовой стороне) остатки на начало и конец операции, а также отражаются хозяйственные операции, вызывающие увеличение остатка. По кредитовой стороне – хозяйственные операции, которые вызывают уменьшение остатка. С помощью пассивных счетов фиксируются операции, в результате которых изменяются источники средств. К пассивным счетам относятся 80 – «уставный капитал», 68 – «расчеты с бюджетом»,70 – расчеты по зарплате». На пассивных счетах операции имеют противоположное (по сравнению с активными счетами), значение, при </w:t>
      </w:r>
      <w:proofErr w:type="spellStart"/>
      <w:r>
        <w:t>дебетовании</w:t>
      </w:r>
      <w:proofErr w:type="spellEnd"/>
      <w:r>
        <w:t xml:space="preserve"> сальдо уменьшается, при кредитовании - увеличивается. Пассивные счета всегда имеют кредитовое сальдо. По пассивному счету находят отражение: По дебетовой стороне показываются операции, вызывающие уменьшение остатков; По </w:t>
      </w:r>
      <w:proofErr w:type="gramStart"/>
      <w:r>
        <w:t>К-т</w:t>
      </w:r>
      <w:proofErr w:type="gramEnd"/>
      <w:r>
        <w:t xml:space="preserve"> (кредитовой стороне) – остатки на начало и конец операции, а также фиксируется увеличение остатков хозяйственной операции. Кроме этого используются активно-пассивные счета, в основном это счета для учета расчетов. </w:t>
      </w:r>
      <w:proofErr w:type="gramStart"/>
      <w:r>
        <w:t xml:space="preserve">( </w:t>
      </w:r>
      <w:proofErr w:type="gramEnd"/>
      <w:r>
        <w:t xml:space="preserve">71 – расчеты с подотчетными лицами), 75 - расчеты с учредителями, 76 – расчеты с разными дебиторами и кредиторами). Сальдо этих счетов могут находиться как в активе, так и в пассиве баланса. При дебетовом сальдо счет рассматривается как активный, при кредитовом сальдо - как пассивный. Двойная запись – Способ регистрации хозяйственных операций на счетах учета посредством двойной записи состоит в том, что каждая операция записывается в двух счетах, по дебету одного и по кредиту другого в одинаковой сумме. Двойная запись обусловлена экономической сущностью хозяйственных операций. </w:t>
      </w:r>
      <w:proofErr w:type="gramStart"/>
      <w:r>
        <w:t>Двойная запись отражает изменения в составе хозяйственных средств или их источников или одновременно в составе средств и их источников в процессе совершения хозяйственной операций по дебету одних и кредиту других в равной сумме.</w:t>
      </w:r>
      <w:proofErr w:type="gramEnd"/>
      <w:r>
        <w:t xml:space="preserve"> Двойная запись: − Обеспечивает контроль движения хозяйственных средств и источников их образования</w:t>
      </w:r>
      <w:proofErr w:type="gramStart"/>
      <w:r>
        <w:t xml:space="preserve"> − Д</w:t>
      </w:r>
      <w:proofErr w:type="gramEnd"/>
      <w:r>
        <w:t xml:space="preserve">ает возможность определить источник поступления и направление использования − Позволяет проконтролировать экономическое содержание операций и их правомерность − Позволяет выявить ошибки в счетных записях. </w:t>
      </w:r>
      <w:proofErr w:type="gramStart"/>
      <w:r>
        <w:t>Каждая сумма в результате хозяйственной операций, отражается по Д-т и по К-т разных счетов, поэтому оборот по Д-т всех счетов должен быть равен обороту по К-т.</w:t>
      </w:r>
      <w:proofErr w:type="gramEnd"/>
      <w:r>
        <w:t xml:space="preserve"> Отсутствие равенства свидетельствует об ошибке. С методом 2ой записи связаны такие понятия «корреспонденция счетов» и «бухгалтерская проводка». Счета, связанные между собой двойной записью называются корреспондирующими счетами, а письменное выражение двойной записи корреспонденцией счетов или бухгалтерской проводкой. Бухгалтерская проводка показывает содержание и сумму хозяйственной операции. </w:t>
      </w:r>
      <w:proofErr w:type="gramStart"/>
      <w:r>
        <w:t>Д-т</w:t>
      </w:r>
      <w:proofErr w:type="gramEnd"/>
      <w:r>
        <w:t xml:space="preserve"> 50 – К-т 51 - 1000 50/51 10000 Порядок осуществления двойной записи: − Определить какие два изменения содержит каждая хозяйственная операция, − Определить корреспондирующие в данной хозяйственной операции счета (из плана счетов), − Определить какой счет будет дебетовым, а какой кредитовым, − Составить бухгалтерскую проводку. План счетов производственно-хозяйственной деятельности организации утвержден приказом Министерства финансов №94н от 31.10.2000г. На практике, предприятия исключают счета, не применяемые в данной отрасли, и обычно задействуют не более 20-30 счетов, т.е. работают по сокращенному плану счетов. Если корреспондируются в проводке только 2 счета, то такая проводка называется простой, если более, то сложной. Д-т70 – 100000 </w:t>
      </w:r>
      <w:proofErr w:type="gramStart"/>
      <w:r>
        <w:t>Д-т</w:t>
      </w:r>
      <w:proofErr w:type="gramEnd"/>
      <w:r>
        <w:t xml:space="preserve"> 71 – 30000 К-т 50 – 130000. Как видно из примеров при отражении любой операции на счетах бухгалтерского учета должно обязательно соблюдаться равенство дебетового и кредитового оборота. Бухгалтерский баланс – представляет собой систему показателей, характеризующих финансово – хозяйственную деятельность предприятия, состояние его средств и источников на определенную дату. Бухгалтерский баланс является основной отчетной формой. Графически баланс представляет собой таблицу, состоящую из 2 частей, где левая часть, </w:t>
      </w:r>
      <w:proofErr w:type="gramStart"/>
      <w:r>
        <w:t>показывает какими средствами располагает</w:t>
      </w:r>
      <w:proofErr w:type="gramEnd"/>
      <w:r>
        <w:t xml:space="preserve"> предприятие, правая отражает источники этих средств. Левую часть называют активом, правую – пассивом. Так как каждому виду средств соответствует определенный источник его образования, то итог актива должен быть равен итогу пассиву: это основное правило баланса и один из критериев его безошибочности. Бухгалтерский баланс, как правило, составляется на 1 число каждого месяца, по окончании квартала составляется квартальный баланс, а по итогам года – годовой. Основным элементом бухгалтерского баланса является балансовая статья – показатель, характеризующий определенный вид хозяйственных средств (активная часть) или их источников (пассивная часть). Балансовые статьи сводятся в группы, а группы в разделы, что облегчает обозрение и анализ информации, содержащейся в бухгалтерском балансе. В балансе все статьи сгруппированы в разделы по экономическому содержанию. Общий итог баланса называется валютой. Бухгалтерская отчетность – представляет собой систему обобщающих технико-экономических показателей. Кроме баланса включает в свой состав ряд сведений о движении средств, фондов, о структуре доходов, налогах и платежах, и др. Входящие в ее состав показатели должны удовлетворять требованиям обеспечения информацией для осуществления управления, анализа и контроля над хозяйственной деятельностью предприятия и создания базы для последующего планирования его деятельности. Оценка – необходима для получения показателей о различных средствах</w:t>
      </w:r>
      <w:proofErr w:type="gramStart"/>
      <w:r>
        <w:t xml:space="preserve"> ,</w:t>
      </w:r>
      <w:proofErr w:type="gramEnd"/>
      <w:r>
        <w:t xml:space="preserve"> их источников, операциях с ними. Такая оценка осуществляется в денежном выражении. Оценка хозяйственных средств базируется на их фактической себестоимости. </w:t>
      </w:r>
      <w:proofErr w:type="gramStart"/>
      <w:r>
        <w:t>Основные принципы оценки устанавливаются правительством (например, основные средства и НМА оцениваются по первоначальной стоимости с включением в нее расходов по доставке, доведения до состояния, пригодного к использованию; готовая продукция – по производственной или нормативной себестоимости, материалы – по заготовительной с/с; товары – по оптовым или розничным ценам.</w:t>
      </w:r>
      <w:proofErr w:type="gramEnd"/>
      <w:r>
        <w:t xml:space="preserve"> Оценка осуществляется следующим образом: − Имущество, приобретенное за плату, оценивается путем суммирования фактически произведенных затрат на его покупку, − Имущество, полученное безвозмездно, оценивается по рыночной стоимости на дату оприходования (данные о действующей цене должны быть подтверждены документально), − Имущество, произведенное в самой организации – по стоимости его изготовления, с учетом всех фактических затрат. Калькуляция – способ группировки затрат и определение себестоимости приобретенных материальных ценностей, изготовления продукции, выполненных работ. Она необходима для осуществления контроля и установления цен. </w:t>
      </w:r>
      <w:proofErr w:type="gramStart"/>
      <w:r>
        <w:t>Данные калькуляции фактической (полной) себестоимости продукции (работ, услуг) используется для управления организацией, контроля над соблюдением принятой организацией плановой (нормативной) себестоимости продукции, рентабельности хозяйственной деятельности, выявления резервов и путей дальнейшего снижения затрат труда, финансовых и материальных ресурсов.</w:t>
      </w:r>
      <w:proofErr w:type="gramEnd"/>
      <w:r>
        <w:t xml:space="preserve"> Все методы применяются в органической связи друг с другом. Учет начинают с документации операций. На основании документов осуществляют отражение операций на счетах с помощью двойной записи. Для обобщения в едином измерении данных, содержащихся в документах, используют денежную оценку, для их проверки – инвентаризацию. Уточненные данные счетов используют для исчисления с/с путем калькуляции, а также для составления бух</w:t>
      </w:r>
      <w:proofErr w:type="gramStart"/>
      <w:r>
        <w:t>.</w:t>
      </w:r>
      <w:proofErr w:type="gramEnd"/>
      <w:r>
        <w:t xml:space="preserve"> баланса и других форм отчетности. </w:t>
      </w:r>
      <w:bookmarkStart w:id="0" w:name="_GoBack"/>
      <w:bookmarkEnd w:id="0"/>
    </w:p>
    <w:p w:rsidR="00CF5569" w:rsidRDefault="00CF5569"/>
    <w:sectPr w:rsidR="00CF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4E"/>
    <w:rsid w:val="00734CEE"/>
    <w:rsid w:val="00A06F9E"/>
    <w:rsid w:val="00A6574E"/>
    <w:rsid w:val="00C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6F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6F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senenkoun@mail.ru" TargetMode="External"/><Relationship Id="rId5" Type="http://schemas.openxmlformats.org/officeDocument/2006/relationships/hyperlink" Target="mailto:aksenenko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1763</Words>
  <Characters>10055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2020-04-08T05:20:00Z</dcterms:created>
  <dcterms:modified xsi:type="dcterms:W3CDTF">2020-04-09T08:10:00Z</dcterms:modified>
</cp:coreProperties>
</file>