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1B" w:rsidRPr="002D6785" w:rsidRDefault="0075401B" w:rsidP="0075401B">
      <w:pPr>
        <w:spacing w:line="360" w:lineRule="auto"/>
        <w:ind w:firstLine="709"/>
        <w:jc w:val="both"/>
        <w:rPr>
          <w:b/>
          <w:color w:val="000000"/>
          <w:sz w:val="28"/>
          <w:szCs w:val="28"/>
        </w:rPr>
      </w:pPr>
      <w:bookmarkStart w:id="0" w:name="_GoBack"/>
      <w:bookmarkEnd w:id="0"/>
    </w:p>
    <w:p w:rsidR="002D6785" w:rsidRPr="00553471" w:rsidRDefault="002D6785" w:rsidP="0075401B">
      <w:pPr>
        <w:spacing w:line="360" w:lineRule="auto"/>
        <w:ind w:firstLine="709"/>
        <w:jc w:val="both"/>
        <w:rPr>
          <w:b/>
          <w:color w:val="000000"/>
          <w:sz w:val="32"/>
          <w:szCs w:val="32"/>
        </w:rPr>
      </w:pPr>
      <w:r w:rsidRPr="00553471">
        <w:rPr>
          <w:b/>
          <w:color w:val="000000"/>
          <w:sz w:val="32"/>
          <w:szCs w:val="32"/>
        </w:rPr>
        <w:t>Содержание</w:t>
      </w:r>
    </w:p>
    <w:p w:rsidR="002D6785" w:rsidRPr="00772119" w:rsidRDefault="00BB5729" w:rsidP="0075401B">
      <w:pPr>
        <w:spacing w:line="360" w:lineRule="auto"/>
        <w:ind w:firstLine="709"/>
        <w:jc w:val="both"/>
        <w:rPr>
          <w:color w:val="000000"/>
          <w:sz w:val="32"/>
          <w:szCs w:val="32"/>
        </w:rPr>
      </w:pPr>
      <w:r>
        <w:rPr>
          <w:color w:val="000000"/>
          <w:sz w:val="32"/>
          <w:szCs w:val="32"/>
        </w:rPr>
        <w:t xml:space="preserve">Введение: </w:t>
      </w:r>
    </w:p>
    <w:p w:rsidR="009569C1" w:rsidRPr="00BB5729" w:rsidRDefault="009569C1" w:rsidP="0075401B">
      <w:pPr>
        <w:spacing w:line="360" w:lineRule="auto"/>
        <w:ind w:firstLine="709"/>
        <w:jc w:val="both"/>
        <w:rPr>
          <w:color w:val="000000"/>
          <w:sz w:val="32"/>
          <w:szCs w:val="32"/>
        </w:rPr>
      </w:pPr>
      <w:r w:rsidRPr="00BB3DC1">
        <w:rPr>
          <w:color w:val="000000"/>
          <w:sz w:val="32"/>
          <w:szCs w:val="32"/>
        </w:rPr>
        <w:t>1.</w:t>
      </w:r>
      <w:r w:rsidR="002D6785" w:rsidRPr="00BB3DC1">
        <w:rPr>
          <w:color w:val="000000"/>
          <w:sz w:val="32"/>
          <w:szCs w:val="32"/>
        </w:rPr>
        <w:t xml:space="preserve">Пусковые качества двигателя   </w:t>
      </w:r>
    </w:p>
    <w:p w:rsidR="00553471" w:rsidRPr="00BB5729" w:rsidRDefault="009569C1" w:rsidP="0075401B">
      <w:pPr>
        <w:spacing w:line="360" w:lineRule="auto"/>
        <w:ind w:firstLine="709"/>
        <w:jc w:val="both"/>
        <w:rPr>
          <w:color w:val="000000"/>
          <w:sz w:val="32"/>
          <w:szCs w:val="32"/>
        </w:rPr>
      </w:pPr>
      <w:r w:rsidRPr="00BB3DC1">
        <w:rPr>
          <w:color w:val="000000"/>
          <w:sz w:val="32"/>
          <w:szCs w:val="32"/>
        </w:rPr>
        <w:t>2.</w:t>
      </w:r>
      <w:r w:rsidR="00BB5729">
        <w:rPr>
          <w:color w:val="000000"/>
          <w:sz w:val="32"/>
          <w:szCs w:val="32"/>
        </w:rPr>
        <w:t xml:space="preserve">СпецЧасть </w:t>
      </w:r>
    </w:p>
    <w:p w:rsidR="005055AC" w:rsidRPr="00772119" w:rsidRDefault="005055AC" w:rsidP="0075401B">
      <w:pPr>
        <w:spacing w:line="360" w:lineRule="auto"/>
        <w:ind w:firstLine="709"/>
        <w:jc w:val="both"/>
        <w:rPr>
          <w:color w:val="000000"/>
          <w:sz w:val="32"/>
          <w:szCs w:val="32"/>
        </w:rPr>
      </w:pPr>
      <w:r>
        <w:rPr>
          <w:color w:val="000000"/>
          <w:sz w:val="32"/>
          <w:szCs w:val="32"/>
        </w:rPr>
        <w:t xml:space="preserve">5. Заключение                                                                               </w:t>
      </w:r>
    </w:p>
    <w:p w:rsidR="00553471" w:rsidRPr="00772119" w:rsidRDefault="00553471" w:rsidP="0075401B">
      <w:pPr>
        <w:spacing w:line="360" w:lineRule="auto"/>
        <w:ind w:firstLine="709"/>
        <w:jc w:val="both"/>
        <w:rPr>
          <w:color w:val="000000"/>
          <w:sz w:val="32"/>
          <w:szCs w:val="32"/>
        </w:rPr>
      </w:pPr>
      <w:r w:rsidRPr="00BB3DC1">
        <w:rPr>
          <w:color w:val="000000"/>
          <w:sz w:val="32"/>
          <w:szCs w:val="32"/>
        </w:rPr>
        <w:t>Список используемых источников</w:t>
      </w:r>
    </w:p>
    <w:p w:rsidR="002D6785" w:rsidRPr="00553471" w:rsidRDefault="002D6785" w:rsidP="0075401B">
      <w:pPr>
        <w:spacing w:line="360" w:lineRule="auto"/>
        <w:ind w:firstLine="709"/>
        <w:jc w:val="both"/>
        <w:rPr>
          <w:b/>
          <w:color w:val="000000"/>
          <w:sz w:val="32"/>
          <w:szCs w:val="32"/>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2D6785" w:rsidRPr="002D6785" w:rsidRDefault="002D6785" w:rsidP="0075401B">
      <w:pPr>
        <w:spacing w:line="360" w:lineRule="auto"/>
        <w:ind w:firstLine="709"/>
        <w:jc w:val="both"/>
        <w:rPr>
          <w:b/>
          <w:color w:val="000000"/>
          <w:sz w:val="28"/>
          <w:szCs w:val="28"/>
        </w:rPr>
      </w:pPr>
    </w:p>
    <w:p w:rsidR="00553471" w:rsidRDefault="00553471" w:rsidP="005055AC">
      <w:pPr>
        <w:spacing w:line="360" w:lineRule="auto"/>
        <w:rPr>
          <w:b/>
          <w:color w:val="000000"/>
          <w:sz w:val="28"/>
          <w:szCs w:val="28"/>
        </w:rPr>
      </w:pPr>
    </w:p>
    <w:p w:rsidR="005055AC" w:rsidRPr="002D6785" w:rsidRDefault="005055AC" w:rsidP="005055AC">
      <w:pPr>
        <w:spacing w:line="360" w:lineRule="auto"/>
        <w:rPr>
          <w:b/>
          <w:color w:val="000000"/>
          <w:sz w:val="28"/>
          <w:szCs w:val="28"/>
        </w:rPr>
      </w:pPr>
    </w:p>
    <w:p w:rsidR="0075401B" w:rsidRPr="00B43D7C" w:rsidRDefault="0075401B" w:rsidP="005055AC">
      <w:pPr>
        <w:spacing w:line="360" w:lineRule="auto"/>
        <w:ind w:firstLine="709"/>
        <w:jc w:val="center"/>
        <w:rPr>
          <w:b/>
          <w:color w:val="000000"/>
          <w:sz w:val="28"/>
          <w:szCs w:val="28"/>
        </w:rPr>
      </w:pPr>
      <w:r w:rsidRPr="00B43D7C">
        <w:rPr>
          <w:b/>
          <w:color w:val="000000"/>
          <w:sz w:val="28"/>
          <w:szCs w:val="28"/>
        </w:rPr>
        <w:t>Введение</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lastRenderedPageBreak/>
        <w:t>Производство двигателей внутреннего сгорания (ДВС) продолжает увеличиваться, так как этот источник энергии обладает высокой топливной экономичностью, достаточно небольшой металлоемкостью, длительным сроком службы, автономностью, простотой, удобством и безопасностью использования.</w:t>
      </w:r>
    </w:p>
    <w:p w:rsidR="0075401B" w:rsidRPr="00B43D7C" w:rsidRDefault="0075401B" w:rsidP="0075401B">
      <w:pPr>
        <w:spacing w:line="360" w:lineRule="auto"/>
        <w:ind w:firstLine="709"/>
        <w:jc w:val="both"/>
        <w:rPr>
          <w:color w:val="000000"/>
          <w:sz w:val="28"/>
        </w:rPr>
      </w:pPr>
      <w:r w:rsidRPr="00B43D7C">
        <w:rPr>
          <w:color w:val="000000"/>
          <w:sz w:val="28"/>
        </w:rPr>
        <w:t>Применение ДВС во всех сферах народного хозяйства и постоянное увеличение их количества остро ставит вопрос повышения качества двигателей,котороеопределяетсясоответствиемихтребованиям действующегозаконодательства,атакжетехническимуровнем, определяющим конкурентоспособность.</w:t>
      </w:r>
    </w:p>
    <w:p w:rsidR="0075401B" w:rsidRPr="00B43D7C" w:rsidRDefault="0075401B" w:rsidP="0075401B">
      <w:pPr>
        <w:spacing w:line="360" w:lineRule="auto"/>
        <w:ind w:firstLine="709"/>
        <w:jc w:val="both"/>
        <w:rPr>
          <w:color w:val="000000"/>
          <w:sz w:val="28"/>
        </w:rPr>
      </w:pPr>
      <w:r w:rsidRPr="00B43D7C">
        <w:rPr>
          <w:color w:val="000000"/>
          <w:sz w:val="28"/>
        </w:rPr>
        <w:t>Транспортные средства с двигателями внутреннего сгорания и дизель-генераторные установки работают в различных климатических поясах: от крайнего севера до экватора, что требует от энергетических установок множества качеств, обеспечивающих их надежную работу в широком диапазоне температур.</w:t>
      </w:r>
    </w:p>
    <w:p w:rsidR="0075401B" w:rsidRPr="00B43D7C" w:rsidRDefault="0075401B" w:rsidP="0075401B">
      <w:pPr>
        <w:spacing w:line="360" w:lineRule="auto"/>
        <w:ind w:firstLine="709"/>
        <w:jc w:val="both"/>
        <w:rPr>
          <w:color w:val="000000"/>
          <w:sz w:val="28"/>
        </w:rPr>
      </w:pPr>
      <w:r w:rsidRPr="00B43D7C">
        <w:rPr>
          <w:color w:val="000000"/>
          <w:sz w:val="28"/>
        </w:rPr>
        <w:t>При понижении температуры пуск двигателей затрудняется, время подготовки двигателя к принятию нагрузки возрастает. Причины этого очевидны: уменьшается частота провертывания коленчатого вала двигателя (возрастаетмоментсопротивлениядвигателя,снижаетсяемкость аккумуляторных батарей), снижается давление и температура воздуха в конце такта сжатия. Все это приводит к тому, что при некоторой критической температуре пуск двигателя становится невозможным.</w:t>
      </w:r>
    </w:p>
    <w:p w:rsidR="0075401B" w:rsidRPr="00B43D7C" w:rsidRDefault="0075401B" w:rsidP="0075401B">
      <w:pPr>
        <w:spacing w:line="360" w:lineRule="auto"/>
        <w:ind w:firstLine="709"/>
        <w:jc w:val="both"/>
        <w:rPr>
          <w:color w:val="000000"/>
          <w:sz w:val="28"/>
        </w:rPr>
      </w:pPr>
      <w:r w:rsidRPr="00B43D7C">
        <w:rPr>
          <w:color w:val="000000"/>
          <w:sz w:val="28"/>
        </w:rPr>
        <w:t>В настоящее время проведено множество исследовательских и конструкторских работ, направленных на улучшение пусковых качеств дизелей. Успехи, достигнутые в результате их несомненны. Уменьшено минимальное пусковое число оборотов большинства серийно выпускаемых двигателей, созданы и выпускаются специальные средства облегчения пуска, приспособления для впрыска легковоспламеняющихся жидкостей и так далее.</w:t>
      </w:r>
    </w:p>
    <w:p w:rsidR="0075401B" w:rsidRPr="00B43D7C" w:rsidRDefault="0075401B" w:rsidP="0075401B">
      <w:pPr>
        <w:spacing w:line="360" w:lineRule="auto"/>
        <w:ind w:firstLine="709"/>
        <w:jc w:val="both"/>
        <w:rPr>
          <w:color w:val="000000"/>
          <w:sz w:val="28"/>
        </w:rPr>
      </w:pPr>
      <w:r w:rsidRPr="00B43D7C">
        <w:rPr>
          <w:color w:val="000000"/>
          <w:sz w:val="28"/>
        </w:rPr>
        <w:lastRenderedPageBreak/>
        <w:t>В данном дипломном проекте рассматривается новое устройство облегчения пуска применительно к двигателю ЯМЗ</w:t>
      </w:r>
      <w:r>
        <w:rPr>
          <w:color w:val="000000"/>
          <w:sz w:val="28"/>
        </w:rPr>
        <w:t>-</w:t>
      </w:r>
      <w:r w:rsidRPr="00B43D7C">
        <w:rPr>
          <w:color w:val="000000"/>
          <w:sz w:val="28"/>
        </w:rPr>
        <w:t>534.</w:t>
      </w:r>
    </w:p>
    <w:p w:rsidR="0075401B" w:rsidRDefault="005055AC" w:rsidP="0075401B">
      <w:pPr>
        <w:spacing w:line="360" w:lineRule="auto"/>
        <w:ind w:firstLine="709"/>
        <w:jc w:val="both"/>
        <w:rPr>
          <w:color w:val="000000"/>
          <w:sz w:val="28"/>
        </w:rPr>
      </w:pPr>
      <w:r w:rsidRPr="005055AC">
        <w:rPr>
          <w:b/>
          <w:i/>
          <w:color w:val="000000"/>
          <w:sz w:val="28"/>
        </w:rPr>
        <w:t xml:space="preserve">Актуальность </w:t>
      </w:r>
      <w:r>
        <w:rPr>
          <w:color w:val="000000"/>
          <w:sz w:val="28"/>
        </w:rPr>
        <w:t xml:space="preserve"> рассматриваемого  вопроса касающегося избранной темы, состоит в том, что за счёт применения средств  пускается легко и работает в  щадящем режиме.</w:t>
      </w:r>
    </w:p>
    <w:p w:rsidR="005055AC" w:rsidRPr="005055AC" w:rsidRDefault="005055AC" w:rsidP="0075401B">
      <w:pPr>
        <w:spacing w:line="360" w:lineRule="auto"/>
        <w:ind w:firstLine="709"/>
        <w:jc w:val="both"/>
        <w:rPr>
          <w:b/>
          <w:i/>
          <w:color w:val="000000"/>
          <w:sz w:val="28"/>
        </w:rPr>
      </w:pPr>
    </w:p>
    <w:p w:rsidR="005055AC" w:rsidRDefault="005055AC" w:rsidP="0075401B">
      <w:pPr>
        <w:spacing w:line="360" w:lineRule="auto"/>
        <w:ind w:firstLine="709"/>
        <w:jc w:val="both"/>
        <w:rPr>
          <w:color w:val="000000"/>
          <w:sz w:val="28"/>
        </w:rPr>
      </w:pPr>
      <w:r w:rsidRPr="005055AC">
        <w:rPr>
          <w:b/>
          <w:i/>
          <w:color w:val="000000"/>
          <w:sz w:val="28"/>
        </w:rPr>
        <w:t>Цель моей работы</w:t>
      </w:r>
      <w:r>
        <w:rPr>
          <w:b/>
          <w:i/>
          <w:color w:val="000000"/>
          <w:sz w:val="28"/>
        </w:rPr>
        <w:t xml:space="preserve">, </w:t>
      </w:r>
      <w:r w:rsidRPr="005055AC">
        <w:rPr>
          <w:color w:val="000000"/>
          <w:sz w:val="28"/>
        </w:rPr>
        <w:t>за</w:t>
      </w:r>
      <w:r>
        <w:rPr>
          <w:color w:val="000000"/>
          <w:sz w:val="28"/>
        </w:rPr>
        <w:t>ключается в том, чтобы наиболее подробно рассмотреть информацию, касающейся данной темы.</w:t>
      </w:r>
    </w:p>
    <w:p w:rsidR="005055AC" w:rsidRDefault="005055AC" w:rsidP="0075401B">
      <w:pPr>
        <w:spacing w:line="360" w:lineRule="auto"/>
        <w:ind w:firstLine="709"/>
        <w:jc w:val="both"/>
        <w:rPr>
          <w:color w:val="000000"/>
          <w:sz w:val="28"/>
        </w:rPr>
      </w:pPr>
      <w:r w:rsidRPr="005055AC">
        <w:rPr>
          <w:b/>
          <w:i/>
          <w:color w:val="000000"/>
          <w:sz w:val="28"/>
        </w:rPr>
        <w:t xml:space="preserve">Задачи: </w:t>
      </w:r>
    </w:p>
    <w:p w:rsidR="005055AC" w:rsidRDefault="005055AC" w:rsidP="005055AC">
      <w:pPr>
        <w:pStyle w:val="1"/>
        <w:rPr>
          <w:b w:val="0"/>
          <w:caps w:val="0"/>
        </w:rPr>
      </w:pPr>
      <w:r>
        <w:rPr>
          <w:b w:val="0"/>
        </w:rPr>
        <w:t>о</w:t>
      </w:r>
      <w:r>
        <w:rPr>
          <w:b w:val="0"/>
          <w:caps w:val="0"/>
        </w:rPr>
        <w:t>пределить назначение и виды средств для облегчения пуска двигателя.</w:t>
      </w:r>
    </w:p>
    <w:p w:rsidR="005055AC" w:rsidRPr="005055AC" w:rsidRDefault="005055AC" w:rsidP="005055AC">
      <w:pPr>
        <w:pStyle w:val="1"/>
        <w:jc w:val="left"/>
      </w:pPr>
      <w:r>
        <w:rPr>
          <w:b w:val="0"/>
          <w:caps w:val="0"/>
        </w:rPr>
        <w:t xml:space="preserve"> Рассмотреть устройство средств для облегчения пуска двигателя.</w:t>
      </w:r>
    </w:p>
    <w:p w:rsidR="0075401B" w:rsidRDefault="005055AC" w:rsidP="005055AC">
      <w:pPr>
        <w:pStyle w:val="1"/>
        <w:jc w:val="left"/>
      </w:pPr>
      <w:r>
        <w:rPr>
          <w:b w:val="0"/>
          <w:caps w:val="0"/>
        </w:rPr>
        <w:t xml:space="preserve"> Обозначить требования безопасности при использовании средств для облегчения пуска двигателя.</w:t>
      </w:r>
      <w:r w:rsidR="0075401B" w:rsidRPr="00B43D7C">
        <w:br w:type="page"/>
      </w:r>
      <w:bookmarkStart w:id="1" w:name="_Toc75324972"/>
      <w:r w:rsidR="0075401B" w:rsidRPr="00B43D7C">
        <w:lastRenderedPageBreak/>
        <w:t>Пусковые качества двигателей</w:t>
      </w:r>
      <w:bookmarkEnd w:id="1"/>
    </w:p>
    <w:p w:rsidR="0075401B" w:rsidRPr="00E014D5" w:rsidRDefault="0075401B" w:rsidP="0075401B"/>
    <w:p w:rsidR="0075401B" w:rsidRPr="00B43D7C" w:rsidRDefault="0075401B" w:rsidP="0075401B">
      <w:pPr>
        <w:spacing w:line="360" w:lineRule="auto"/>
        <w:ind w:firstLine="709"/>
        <w:jc w:val="both"/>
        <w:rPr>
          <w:color w:val="000000"/>
          <w:sz w:val="28"/>
        </w:rPr>
      </w:pPr>
      <w:r>
        <w:rPr>
          <w:noProof/>
          <w:color w:val="000000"/>
          <w:sz w:val="28"/>
        </w:rPr>
        <w:drawing>
          <wp:inline distT="0" distB="0" distL="0" distR="0">
            <wp:extent cx="4483100" cy="276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83100" cy="2768600"/>
                    </a:xfrm>
                    <a:prstGeom prst="rect">
                      <a:avLst/>
                    </a:prstGeom>
                    <a:noFill/>
                    <a:ln w="9525">
                      <a:noFill/>
                      <a:miter lim="800000"/>
                      <a:headEnd/>
                      <a:tailEnd/>
                    </a:ln>
                  </pic:spPr>
                </pic:pic>
              </a:graphicData>
            </a:graphic>
          </wp:inline>
        </w:drawing>
      </w:r>
    </w:p>
    <w:p w:rsidR="0075401B" w:rsidRDefault="0075401B" w:rsidP="0075401B">
      <w:pPr>
        <w:spacing w:line="360" w:lineRule="auto"/>
        <w:ind w:firstLine="709"/>
        <w:jc w:val="both"/>
        <w:rPr>
          <w:color w:val="000000"/>
          <w:sz w:val="28"/>
        </w:rPr>
      </w:pPr>
      <w:r w:rsidRPr="00B43D7C">
        <w:rPr>
          <w:color w:val="000000"/>
          <w:sz w:val="28"/>
        </w:rPr>
        <w:t>Рисунок 1</w:t>
      </w:r>
      <w:r>
        <w:rPr>
          <w:color w:val="000000"/>
          <w:sz w:val="28"/>
        </w:rPr>
        <w:t xml:space="preserve"> – Способы пуска двигателей</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2"/>
        <w:keepNext w:val="0"/>
        <w:spacing w:before="0" w:after="0" w:line="360" w:lineRule="auto"/>
        <w:ind w:left="0" w:firstLine="709"/>
        <w:jc w:val="both"/>
        <w:rPr>
          <w:rFonts w:cs="Times New Roman"/>
          <w:color w:val="000000"/>
        </w:rPr>
      </w:pPr>
      <w:bookmarkStart w:id="2" w:name="_Toc75324973"/>
      <w:r w:rsidRPr="00B43D7C">
        <w:rPr>
          <w:rFonts w:cs="Times New Roman"/>
          <w:color w:val="000000"/>
        </w:rPr>
        <w:t>Особенности электростартерногопуска</w:t>
      </w:r>
      <w:bookmarkEnd w:id="2"/>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Пусковые качества двигателей на автомобилях оценивают по минимальной температуре надежного пуска и времени подготовки двигателя к принятию нагрузки. Минимальная температура – это наиболее низкая температура окружающего воздуха, при которой возможен надежный пуск двигателя. При этом температура узлов и деталей двигателя, охлаждающей жидкости и моторного масла не должна отличаться от температуры окружающего воздуха более чем на 1</w:t>
      </w:r>
      <w:r w:rsidRPr="00B43D7C">
        <w:rPr>
          <w:color w:val="000000"/>
          <w:sz w:val="28"/>
          <w:vertAlign w:val="superscript"/>
        </w:rPr>
        <w:t>о</w:t>
      </w:r>
      <w:r w:rsidRPr="00B43D7C">
        <w:rPr>
          <w:color w:val="000000"/>
          <w:sz w:val="28"/>
        </w:rPr>
        <w:t>С. Допускается отклонение температуры электролита аккумуляторной батареи на 2</w:t>
      </w:r>
      <w:r w:rsidRPr="00B43D7C">
        <w:rPr>
          <w:color w:val="000000"/>
          <w:sz w:val="28"/>
          <w:vertAlign w:val="superscript"/>
        </w:rPr>
        <w:t>о</w:t>
      </w:r>
      <w:r w:rsidRPr="00B43D7C">
        <w:rPr>
          <w:color w:val="000000"/>
          <w:sz w:val="28"/>
        </w:rPr>
        <w:t>С.</w:t>
      </w:r>
    </w:p>
    <w:p w:rsidR="0075401B" w:rsidRPr="00B43D7C" w:rsidRDefault="0075401B" w:rsidP="0075401B">
      <w:pPr>
        <w:spacing w:line="360" w:lineRule="auto"/>
        <w:ind w:firstLine="709"/>
        <w:jc w:val="both"/>
        <w:rPr>
          <w:color w:val="000000"/>
          <w:sz w:val="28"/>
        </w:rPr>
      </w:pPr>
      <w:r w:rsidRPr="00B43D7C">
        <w:rPr>
          <w:color w:val="000000"/>
          <w:sz w:val="28"/>
        </w:rPr>
        <w:t>Под надежным электростартерным пуском понимается пуск двигателя, оборудованного всеми навесными агрегатами, на основном топливе и прииспользовании заряженных на 75</w:t>
      </w:r>
      <w:r>
        <w:rPr>
          <w:color w:val="000000"/>
          <w:sz w:val="28"/>
        </w:rPr>
        <w:t> %</w:t>
      </w:r>
      <w:r w:rsidRPr="00B43D7C">
        <w:rPr>
          <w:color w:val="000000"/>
          <w:sz w:val="28"/>
        </w:rPr>
        <w:t xml:space="preserve"> штатных аккумуляторных батарей не более чем за три попытки пуска. Продолжительность каждой попытки не должна превышать 10 с для карбюраторных двигателей и 15 с для дизельных. Интервалы между попытками устанавливаются равными 1</w:t>
      </w:r>
      <w:r>
        <w:rPr>
          <w:color w:val="000000"/>
          <w:sz w:val="28"/>
        </w:rPr>
        <w:t>–</w:t>
      </w:r>
      <w:r w:rsidRPr="00B43D7C">
        <w:rPr>
          <w:color w:val="000000"/>
          <w:sz w:val="28"/>
        </w:rPr>
        <w:t>1.5</w:t>
      </w:r>
      <w:r>
        <w:rPr>
          <w:color w:val="000000"/>
          <w:sz w:val="28"/>
        </w:rPr>
        <w:t> </w:t>
      </w:r>
      <w:r w:rsidRPr="00B43D7C">
        <w:rPr>
          <w:color w:val="000000"/>
          <w:sz w:val="28"/>
        </w:rPr>
        <w:t xml:space="preserve">мин. </w:t>
      </w:r>
      <w:r w:rsidRPr="00B43D7C">
        <w:rPr>
          <w:color w:val="000000"/>
          <w:sz w:val="28"/>
        </w:rPr>
        <w:lastRenderedPageBreak/>
        <w:t>Продолжительность пуска тракторных дизелей не должна превышать 5</w:t>
      </w:r>
      <w:r>
        <w:rPr>
          <w:color w:val="000000"/>
          <w:sz w:val="28"/>
        </w:rPr>
        <w:t> </w:t>
      </w:r>
      <w:r w:rsidRPr="00B43D7C">
        <w:rPr>
          <w:color w:val="000000"/>
          <w:sz w:val="28"/>
        </w:rPr>
        <w:t>мин при использовании пусковых карбюраторных двигателей.</w:t>
      </w:r>
    </w:p>
    <w:p w:rsidR="0075401B" w:rsidRPr="00B43D7C" w:rsidRDefault="0075401B" w:rsidP="0075401B">
      <w:pPr>
        <w:spacing w:line="360" w:lineRule="auto"/>
        <w:ind w:firstLine="709"/>
        <w:jc w:val="both"/>
        <w:rPr>
          <w:color w:val="000000"/>
          <w:sz w:val="28"/>
        </w:rPr>
      </w:pPr>
      <w:r w:rsidRPr="00B43D7C">
        <w:rPr>
          <w:color w:val="000000"/>
          <w:sz w:val="28"/>
        </w:rPr>
        <w:t>Время подготовки двигателя к принятию нагрузки включает время, затрачиваемое на приведение в действие и работу устройства для облегчения пуска холодного двигателя или системы предпускового подогрева, и время, затрачиваемое на пуск двигателя и его работу на холостом ходу до момента принятия нагрузки. Время подготовки двигателя к работе под нагрузкой может меняться в широких пределах в зависимости от условий пуска, пусковых качеств двигателя, типа, конструкции и характеристик основного и вспомогательных пусковых устройств.</w:t>
      </w:r>
    </w:p>
    <w:p w:rsidR="0075401B" w:rsidRPr="00B43D7C" w:rsidRDefault="0075401B" w:rsidP="0075401B">
      <w:pPr>
        <w:spacing w:line="360" w:lineRule="auto"/>
        <w:ind w:firstLine="709"/>
        <w:jc w:val="both"/>
        <w:rPr>
          <w:color w:val="000000"/>
          <w:sz w:val="28"/>
        </w:rPr>
      </w:pPr>
      <w:r w:rsidRPr="00B43D7C">
        <w:rPr>
          <w:color w:val="000000"/>
          <w:sz w:val="28"/>
        </w:rPr>
        <w:t>Время подготовки двигателя к принятию нагрузки с понижением температуры возрастает вследствие большей продолжительности послепускового прогрева.</w:t>
      </w:r>
    </w:p>
    <w:p w:rsidR="0075401B" w:rsidRPr="00B43D7C" w:rsidRDefault="0075401B" w:rsidP="0075401B">
      <w:pPr>
        <w:spacing w:line="360" w:lineRule="auto"/>
        <w:ind w:firstLine="709"/>
        <w:jc w:val="both"/>
        <w:rPr>
          <w:color w:val="000000"/>
          <w:sz w:val="28"/>
        </w:rPr>
      </w:pPr>
      <w:r w:rsidRPr="00B43D7C">
        <w:rPr>
          <w:color w:val="000000"/>
          <w:sz w:val="28"/>
        </w:rPr>
        <w:t xml:space="preserve">Благодаря использованию высокоэффективных средств облегчения пуска и маловязких загущенных маселпусковые системы обеспечивают пуск автомобильных и тракторных двигателей без предварительного подогрева при температурах от –20 до -30 </w:t>
      </w:r>
      <w:r w:rsidRPr="00B43D7C">
        <w:rPr>
          <w:color w:val="000000"/>
          <w:sz w:val="28"/>
          <w:vertAlign w:val="superscript"/>
          <w:lang w:val="en-US"/>
        </w:rPr>
        <w:t>o</w:t>
      </w:r>
      <w:r w:rsidRPr="00B43D7C">
        <w:rPr>
          <w:color w:val="000000"/>
          <w:sz w:val="28"/>
          <w:lang w:val="en-US"/>
        </w:rPr>
        <w:t>C</w:t>
      </w:r>
      <w:r w:rsidRPr="00B43D7C">
        <w:rPr>
          <w:color w:val="000000"/>
          <w:sz w:val="28"/>
        </w:rPr>
        <w:t>.Пуск холодных двигателей получает все большее распространение. Многими экспериментальными исследованиями доказана малая степень возможного при таком способе пуска изнашивания деталей двигателя.</w:t>
      </w:r>
    </w:p>
    <w:p w:rsidR="0075401B" w:rsidRPr="00B43D7C" w:rsidRDefault="0075401B" w:rsidP="0075401B">
      <w:pPr>
        <w:spacing w:line="360" w:lineRule="auto"/>
        <w:ind w:firstLine="709"/>
        <w:jc w:val="both"/>
        <w:rPr>
          <w:color w:val="000000"/>
          <w:sz w:val="28"/>
        </w:rPr>
      </w:pPr>
      <w:r w:rsidRPr="00B43D7C">
        <w:rPr>
          <w:color w:val="000000"/>
          <w:sz w:val="28"/>
        </w:rPr>
        <w:t xml:space="preserve">Пуск начинается с момента включения электростартера и продолжается до момента перехода двигателя на устойчивый режим работы. Пусковое устройство должно вращать коленчатый вал с частотой, при которой создаются благоприятные условия для протекания рабочих процессов в двигателе. Минимальная пусковая частота </w:t>
      </w:r>
      <w:r w:rsidRPr="00B43D7C">
        <w:rPr>
          <w:color w:val="000000"/>
          <w:sz w:val="28"/>
          <w:lang w:val="en-US"/>
        </w:rPr>
        <w:t>n</w:t>
      </w:r>
      <w:r w:rsidRPr="00B43D7C">
        <w:rPr>
          <w:color w:val="000000"/>
          <w:sz w:val="28"/>
          <w:vertAlign w:val="subscript"/>
          <w:lang w:val="en-US"/>
        </w:rPr>
        <w:t>min</w:t>
      </w:r>
      <w:r w:rsidRPr="00B43D7C">
        <w:rPr>
          <w:color w:val="000000"/>
          <w:sz w:val="28"/>
        </w:rPr>
        <w:t xml:space="preserve"> – наименьшая при заданных условиях частота вращения коленчатого вала, достаточная для обеспечения пуска двигателя за две попытки пуска продолжительностью10 с для карбюраторных и 15 с для дизельных двигателей. От минимальной пусковой частоты и соответствующего ей среднего момента сопротивления вращению коленчатого вала М</w:t>
      </w:r>
      <w:r w:rsidRPr="00B43D7C">
        <w:rPr>
          <w:color w:val="000000"/>
          <w:sz w:val="28"/>
          <w:vertAlign w:val="subscript"/>
        </w:rPr>
        <w:t>ср</w:t>
      </w:r>
      <w:r w:rsidRPr="00B43D7C">
        <w:rPr>
          <w:color w:val="000000"/>
          <w:sz w:val="28"/>
        </w:rPr>
        <w:t xml:space="preserve"> зависит требуемая мощность системы пуска.</w:t>
      </w:r>
    </w:p>
    <w:p w:rsidR="0075401B" w:rsidRDefault="0075401B" w:rsidP="0075401B">
      <w:pPr>
        <w:spacing w:line="360" w:lineRule="auto"/>
        <w:ind w:firstLine="709"/>
        <w:jc w:val="both"/>
        <w:rPr>
          <w:color w:val="000000"/>
          <w:sz w:val="28"/>
        </w:rPr>
      </w:pPr>
      <w:r w:rsidRPr="00B43D7C">
        <w:rPr>
          <w:color w:val="000000"/>
          <w:sz w:val="28"/>
        </w:rPr>
        <w:lastRenderedPageBreak/>
        <w:t>Момент сопротивления М</w:t>
      </w:r>
      <w:r w:rsidRPr="00B43D7C">
        <w:rPr>
          <w:color w:val="000000"/>
          <w:sz w:val="28"/>
          <w:vertAlign w:val="subscript"/>
        </w:rPr>
        <w:t>с</w:t>
      </w:r>
      <w:r w:rsidRPr="00B43D7C">
        <w:rPr>
          <w:color w:val="000000"/>
          <w:sz w:val="28"/>
        </w:rPr>
        <w:t xml:space="preserve"> вращению коленчатого вала периодически изменяется по времени </w:t>
      </w:r>
      <w:r w:rsidRPr="00B43D7C">
        <w:rPr>
          <w:color w:val="000000"/>
          <w:sz w:val="28"/>
          <w:szCs w:val="28"/>
        </w:rPr>
        <w:sym w:font="Symbol" w:char="F074"/>
      </w:r>
      <w:r w:rsidRPr="00B43D7C">
        <w:rPr>
          <w:color w:val="000000"/>
          <w:sz w:val="28"/>
        </w:rPr>
        <w:t xml:space="preserve"> и углу поворота </w:t>
      </w:r>
      <w:r w:rsidRPr="00B43D7C">
        <w:rPr>
          <w:color w:val="000000"/>
          <w:sz w:val="28"/>
          <w:szCs w:val="28"/>
        </w:rPr>
        <w:sym w:font="Symbol" w:char="F06A"/>
      </w:r>
      <w:r w:rsidRPr="00B43D7C">
        <w:rPr>
          <w:color w:val="000000"/>
          <w:sz w:val="28"/>
        </w:rPr>
        <w:t xml:space="preserve"> коленчатого вала вследствие чередования тактов сжатия и расширения. Кроме того, применяемые в автомобилях электростартеры постоянного тока с последовательным и смешанным возбуждением имеют механические характеристики, отличающиеся значительным изменением частоты вращения с изменением вращающего момента М.</w:t>
      </w:r>
      <w:r>
        <w:rPr>
          <w:color w:val="000000"/>
          <w:sz w:val="28"/>
        </w:rPr>
        <w:t> </w:t>
      </w:r>
      <w:r w:rsidRPr="00B43D7C">
        <w:rPr>
          <w:color w:val="000000"/>
          <w:sz w:val="28"/>
        </w:rPr>
        <w:t xml:space="preserve">Поэтому для электростартерного пуска характерна высокая неравномерность вращения коленчатого вала даже при установившемся вращении его с постоянной средней частотой </w:t>
      </w:r>
      <w:r w:rsidRPr="00B43D7C">
        <w:rPr>
          <w:color w:val="000000"/>
          <w:sz w:val="28"/>
          <w:lang w:val="en-US"/>
        </w:rPr>
        <w:t>n</w:t>
      </w:r>
      <w:r w:rsidRPr="00B43D7C">
        <w:rPr>
          <w:color w:val="000000"/>
          <w:sz w:val="28"/>
          <w:vertAlign w:val="subscript"/>
        </w:rPr>
        <w:t>ср</w:t>
      </w:r>
      <w:r w:rsidRPr="00B43D7C">
        <w:rPr>
          <w:color w:val="000000"/>
          <w:sz w:val="28"/>
        </w:rPr>
        <w:t>. коэффициент неравномерности вращения, определяемый как отношение разности максимальной и минимальной частот вращения к средней частоте в течение периода изменения частоты, у автотракторных двигателей в диапазоне пусковых частот 50</w:t>
      </w:r>
      <w:r>
        <w:rPr>
          <w:color w:val="000000"/>
          <w:sz w:val="28"/>
        </w:rPr>
        <w:t>–</w:t>
      </w:r>
      <w:r w:rsidRPr="00B43D7C">
        <w:rPr>
          <w:color w:val="000000"/>
          <w:sz w:val="28"/>
        </w:rPr>
        <w:t>250 об/мин находится в пределах 0.1</w:t>
      </w:r>
      <w:r>
        <w:rPr>
          <w:color w:val="000000"/>
          <w:sz w:val="28"/>
        </w:rPr>
        <w:t>–</w:t>
      </w:r>
      <w:r w:rsidRPr="00B43D7C">
        <w:rPr>
          <w:color w:val="000000"/>
          <w:sz w:val="28"/>
        </w:rPr>
        <w:t>2. У карбюраторных двигателей по сравнению с дизельными степень сжатия и неравномерность вращения коленчатого вала меньше. Неравномерность вращения зависит также от числа цилиндров двигателя.</w:t>
      </w:r>
    </w:p>
    <w:p w:rsidR="0075401B" w:rsidRPr="00B43D7C" w:rsidRDefault="0075401B" w:rsidP="0075401B">
      <w:pPr>
        <w:spacing w:line="360" w:lineRule="auto"/>
        <w:ind w:firstLine="709"/>
        <w:jc w:val="both"/>
        <w:rPr>
          <w:color w:val="000000"/>
          <w:sz w:val="28"/>
        </w:rPr>
      </w:pPr>
    </w:p>
    <w:p w:rsidR="0075401B" w:rsidRPr="00B43D7C" w:rsidRDefault="00553471" w:rsidP="00553471">
      <w:pPr>
        <w:pStyle w:val="2"/>
        <w:keepNext w:val="0"/>
        <w:numPr>
          <w:ilvl w:val="0"/>
          <w:numId w:val="0"/>
        </w:numPr>
        <w:spacing w:before="0" w:after="0" w:line="360" w:lineRule="auto"/>
        <w:jc w:val="both"/>
        <w:rPr>
          <w:rFonts w:cs="Times New Roman"/>
          <w:color w:val="000000"/>
        </w:rPr>
      </w:pPr>
      <w:bookmarkStart w:id="3" w:name="_Toc75324974"/>
      <w:r>
        <w:rPr>
          <w:rFonts w:cs="Times New Roman"/>
          <w:color w:val="000000"/>
        </w:rPr>
        <w:t xml:space="preserve">                 2.</w:t>
      </w:r>
      <w:r w:rsidR="0075401B" w:rsidRPr="00B43D7C">
        <w:rPr>
          <w:rFonts w:cs="Times New Roman"/>
          <w:color w:val="000000"/>
        </w:rPr>
        <w:t>Стадии электростартерного пуска</w:t>
      </w:r>
      <w:bookmarkEnd w:id="3"/>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Pr>
          <w:noProof/>
          <w:color w:val="000000"/>
          <w:sz w:val="28"/>
        </w:rPr>
        <w:drawing>
          <wp:inline distT="0" distB="0" distL="0" distR="0">
            <wp:extent cx="3886200" cy="1841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6110" t="29060" r="22545" b="23164"/>
                    <a:stretch>
                      <a:fillRect/>
                    </a:stretch>
                  </pic:blipFill>
                  <pic:spPr bwMode="auto">
                    <a:xfrm>
                      <a:off x="0" y="0"/>
                      <a:ext cx="3886200" cy="1841500"/>
                    </a:xfrm>
                    <a:prstGeom prst="rect">
                      <a:avLst/>
                    </a:prstGeom>
                    <a:noFill/>
                    <a:ln w="9525">
                      <a:noFill/>
                      <a:miter lim="800000"/>
                      <a:headEnd/>
                      <a:tailEnd/>
                    </a:ln>
                  </pic:spPr>
                </pic:pic>
              </a:graphicData>
            </a:graphic>
          </wp:inline>
        </w:drawing>
      </w:r>
    </w:p>
    <w:p w:rsidR="0075401B" w:rsidRPr="00B43D7C" w:rsidRDefault="00553471" w:rsidP="0075401B">
      <w:pPr>
        <w:spacing w:line="360" w:lineRule="auto"/>
        <w:ind w:firstLine="709"/>
        <w:jc w:val="both"/>
        <w:rPr>
          <w:color w:val="000000"/>
          <w:sz w:val="28"/>
        </w:rPr>
      </w:pPr>
      <w:r>
        <w:rPr>
          <w:color w:val="000000"/>
          <w:sz w:val="28"/>
        </w:rPr>
        <w:t>Рисунок 2.</w:t>
      </w:r>
      <w:r w:rsidR="0075401B">
        <w:rPr>
          <w:color w:val="000000"/>
          <w:sz w:val="28"/>
        </w:rPr>
        <w:t>–</w:t>
      </w:r>
      <w:r w:rsidR="0075401B" w:rsidRPr="00B43D7C">
        <w:rPr>
          <w:color w:val="000000"/>
          <w:sz w:val="28"/>
        </w:rPr>
        <w:t xml:space="preserve"> Изменение вращающего момента М электростартера и частоты вращения </w:t>
      </w:r>
      <w:r w:rsidR="0075401B" w:rsidRPr="00B43D7C">
        <w:rPr>
          <w:color w:val="000000"/>
          <w:sz w:val="28"/>
          <w:lang w:val="en-US"/>
        </w:rPr>
        <w:t>n</w:t>
      </w:r>
      <w:r w:rsidR="0075401B" w:rsidRPr="00B43D7C">
        <w:rPr>
          <w:color w:val="000000"/>
          <w:sz w:val="28"/>
        </w:rPr>
        <w:t xml:space="preserve"> коленчатого вала при пуске шестицилиндрового дизеля.</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Pr>
          <w:color w:val="000000"/>
          <w:sz w:val="28"/>
        </w:rPr>
        <w:br w:type="page"/>
      </w:r>
      <w:r w:rsidRPr="00B43D7C">
        <w:rPr>
          <w:color w:val="000000"/>
          <w:sz w:val="28"/>
        </w:rPr>
        <w:lastRenderedPageBreak/>
        <w:t>Выделяют четыре стадии электростартерного пуска поршневого двигателя. На первой стадии частота вращения коленчатого вала увеличивается до средней частоты вращения в установившемся режиме. После подключения электростартера к источнику питания его якорь и коленчатый вал двигателя остаются неподвижными, пока вращающий момент электродвигателя не превысит момент трогания системы стартер-двигатель.Когда вращающий момент электродвигателя превышает момент сопротивления вращению коленчатого вала двигателя, частота вращения якоря электростартера и индуктируемая в его обмотке электродвижущая сила (ЭДС) возрастают. При этомсила тока в якоре и вращающий момент достигают максимальных значений, затем уменьшаются до значений, соответствующих установившемуся режиму (2</w:t>
      </w:r>
      <w:r>
        <w:rPr>
          <w:color w:val="000000"/>
          <w:sz w:val="28"/>
        </w:rPr>
        <w:t>-</w:t>
      </w:r>
      <w:r w:rsidRPr="00B43D7C">
        <w:rPr>
          <w:color w:val="000000"/>
          <w:sz w:val="28"/>
        </w:rPr>
        <w:t>ая стадия пуска). Продолжительность 1</w:t>
      </w:r>
      <w:r>
        <w:rPr>
          <w:color w:val="000000"/>
          <w:sz w:val="28"/>
        </w:rPr>
        <w:t>-</w:t>
      </w:r>
      <w:r w:rsidRPr="00B43D7C">
        <w:rPr>
          <w:color w:val="000000"/>
          <w:sz w:val="28"/>
        </w:rPr>
        <w:t>й стадии пуска зависит от вязкости моторного масла, мощности электростартера, момента инерции системы стартер-двигатель и обычно не превышает долей секунды.</w:t>
      </w:r>
    </w:p>
    <w:p w:rsidR="0075401B" w:rsidRPr="00B43D7C" w:rsidRDefault="0075401B" w:rsidP="0075401B">
      <w:pPr>
        <w:spacing w:line="360" w:lineRule="auto"/>
        <w:ind w:firstLine="709"/>
        <w:jc w:val="both"/>
        <w:rPr>
          <w:color w:val="000000"/>
          <w:sz w:val="28"/>
        </w:rPr>
      </w:pPr>
      <w:r w:rsidRPr="00B43D7C">
        <w:rPr>
          <w:color w:val="000000"/>
          <w:sz w:val="28"/>
        </w:rPr>
        <w:t>Отличительной чертой 2</w:t>
      </w:r>
      <w:r>
        <w:rPr>
          <w:color w:val="000000"/>
          <w:sz w:val="28"/>
        </w:rPr>
        <w:t>-</w:t>
      </w:r>
      <w:r w:rsidRPr="00B43D7C">
        <w:rPr>
          <w:color w:val="000000"/>
          <w:sz w:val="28"/>
        </w:rPr>
        <w:t>й стадии пуска является равенство средних значений вращающего момента (М</w:t>
      </w:r>
      <w:r w:rsidRPr="00B43D7C">
        <w:rPr>
          <w:color w:val="000000"/>
          <w:sz w:val="28"/>
          <w:vertAlign w:val="subscript"/>
        </w:rPr>
        <w:t>ср</w:t>
      </w:r>
      <w:r w:rsidRPr="00B43D7C">
        <w:rPr>
          <w:color w:val="000000"/>
          <w:sz w:val="28"/>
        </w:rPr>
        <w:t xml:space="preserve">) электродвигателя и момента сопротивления при постоянной средней частоте вращения коленчатого вала </w:t>
      </w:r>
      <w:r w:rsidRPr="00B43D7C">
        <w:rPr>
          <w:color w:val="000000"/>
          <w:sz w:val="28"/>
          <w:lang w:val="en-US"/>
        </w:rPr>
        <w:t>n</w:t>
      </w:r>
      <w:r w:rsidRPr="00B43D7C">
        <w:rPr>
          <w:color w:val="000000"/>
          <w:sz w:val="28"/>
          <w:vertAlign w:val="subscript"/>
        </w:rPr>
        <w:t>ср</w:t>
      </w:r>
      <w:r w:rsidRPr="00B43D7C">
        <w:rPr>
          <w:color w:val="000000"/>
          <w:sz w:val="28"/>
        </w:rPr>
        <w:t>. возможное увеличение средней частоты на 2</w:t>
      </w:r>
      <w:r>
        <w:rPr>
          <w:color w:val="000000"/>
          <w:sz w:val="28"/>
        </w:rPr>
        <w:t>-</w:t>
      </w:r>
      <w:r w:rsidRPr="00B43D7C">
        <w:rPr>
          <w:color w:val="000000"/>
          <w:sz w:val="28"/>
        </w:rPr>
        <w:t>й стадии связано с интенсивным снижением вязкости масла в узлах трения вследствие его нагрева теплотой, выделяемой при трении и сжатии воздуха или топливовоздушной смеси в цилиндрах двигателя. Разряд аккумуляторной батареи на электростартер и увеличение ее внутреннего сопротивления способствует снижению средней частоты вращения коленчатого вала.</w:t>
      </w:r>
    </w:p>
    <w:p w:rsidR="0075401B" w:rsidRPr="00B43D7C" w:rsidRDefault="0075401B" w:rsidP="0075401B">
      <w:pPr>
        <w:spacing w:line="360" w:lineRule="auto"/>
        <w:ind w:firstLine="709"/>
        <w:jc w:val="both"/>
        <w:rPr>
          <w:color w:val="000000"/>
          <w:sz w:val="28"/>
        </w:rPr>
      </w:pPr>
      <w:r w:rsidRPr="00B43D7C">
        <w:rPr>
          <w:color w:val="000000"/>
          <w:sz w:val="28"/>
        </w:rPr>
        <w:t xml:space="preserve">Воспламенение топлива в цилиндрах при низкотемпературном пуске двигателя начинается на второй стадии. Возможность и продолжительность пуска зависят от средней частоты вращения коленчатого вала именно на этой стадии. При низких температурах требуется несколько раз провернуть коленчатый вал для создания условий, обеспечивающих воспламенение и горение топливовоздушной смеси. С повышением температуры окружающей </w:t>
      </w:r>
      <w:r w:rsidRPr="00B43D7C">
        <w:rPr>
          <w:color w:val="000000"/>
          <w:sz w:val="28"/>
        </w:rPr>
        <w:lastRenderedPageBreak/>
        <w:t>среды частота вращения коленчатого вала возрастает, необходимые для воспламенения смеси условия создаются раньше и продолжительность 2</w:t>
      </w:r>
      <w:r>
        <w:rPr>
          <w:color w:val="000000"/>
          <w:sz w:val="28"/>
        </w:rPr>
        <w:t>-</w:t>
      </w:r>
      <w:r w:rsidRPr="00B43D7C">
        <w:rPr>
          <w:color w:val="000000"/>
          <w:sz w:val="28"/>
        </w:rPr>
        <w:t>й стадии сокращается. При достаточно высоких температурах воспламенение смеси может произойти уже на 1</w:t>
      </w:r>
      <w:r>
        <w:rPr>
          <w:color w:val="000000"/>
          <w:sz w:val="28"/>
        </w:rPr>
        <w:t>-</w:t>
      </w:r>
      <w:r w:rsidRPr="00B43D7C">
        <w:rPr>
          <w:color w:val="000000"/>
          <w:sz w:val="28"/>
        </w:rPr>
        <w:t>й стадии пуска.</w:t>
      </w:r>
    </w:p>
    <w:p w:rsidR="0075401B" w:rsidRPr="00B43D7C" w:rsidRDefault="0075401B" w:rsidP="0075401B">
      <w:pPr>
        <w:spacing w:line="360" w:lineRule="auto"/>
        <w:ind w:firstLine="709"/>
        <w:jc w:val="both"/>
        <w:rPr>
          <w:color w:val="000000"/>
          <w:sz w:val="28"/>
        </w:rPr>
      </w:pPr>
      <w:r w:rsidRPr="00B43D7C">
        <w:rPr>
          <w:color w:val="000000"/>
          <w:sz w:val="28"/>
        </w:rPr>
        <w:t>Процесс пуска переходит в 3</w:t>
      </w:r>
      <w:r>
        <w:rPr>
          <w:color w:val="000000"/>
          <w:sz w:val="28"/>
        </w:rPr>
        <w:t>-</w:t>
      </w:r>
      <w:r w:rsidRPr="00B43D7C">
        <w:rPr>
          <w:color w:val="000000"/>
          <w:sz w:val="28"/>
        </w:rPr>
        <w:t>ю стадию, когда двигатель начинает развивать мощность за счет теплоты сгорания топлива. Если топливо воспламеняется и сгорает во всех цилиндрах, то 3</w:t>
      </w:r>
      <w:r>
        <w:rPr>
          <w:color w:val="000000"/>
          <w:sz w:val="28"/>
        </w:rPr>
        <w:t>-</w:t>
      </w:r>
      <w:r w:rsidRPr="00B43D7C">
        <w:rPr>
          <w:color w:val="000000"/>
          <w:sz w:val="28"/>
        </w:rPr>
        <w:t>я стадия характеризуется непрерывным нарастанием частоты вращения коленчатого вала благодаря совместному действию вращающих моментов электростартера и двигателя. Продолжительность 3</w:t>
      </w:r>
      <w:r>
        <w:rPr>
          <w:color w:val="000000"/>
          <w:sz w:val="28"/>
        </w:rPr>
        <w:t>-</w:t>
      </w:r>
      <w:r w:rsidRPr="00B43D7C">
        <w:rPr>
          <w:color w:val="000000"/>
          <w:sz w:val="28"/>
        </w:rPr>
        <w:t>й стадии зависит от числа цилиндров, количества и равномерности чередования пропусков сгорания, равномерности распределения смеси по цилиндрам карбюраторного двигателя, момента инерции системы стартер-двигатель, начальной вязкости масла и интенсивности ее снижения в процессе пуска.</w:t>
      </w:r>
    </w:p>
    <w:p w:rsidR="0075401B" w:rsidRDefault="0075401B" w:rsidP="0075401B">
      <w:pPr>
        <w:spacing w:line="360" w:lineRule="auto"/>
        <w:ind w:firstLine="709"/>
        <w:jc w:val="both"/>
        <w:rPr>
          <w:color w:val="000000"/>
          <w:sz w:val="28"/>
        </w:rPr>
      </w:pPr>
      <w:r w:rsidRPr="00B43D7C">
        <w:rPr>
          <w:color w:val="000000"/>
          <w:sz w:val="28"/>
        </w:rPr>
        <w:t>В 4</w:t>
      </w:r>
      <w:r>
        <w:rPr>
          <w:color w:val="000000"/>
          <w:sz w:val="28"/>
        </w:rPr>
        <w:t>-</w:t>
      </w:r>
      <w:r w:rsidRPr="00B43D7C">
        <w:rPr>
          <w:color w:val="000000"/>
          <w:sz w:val="28"/>
        </w:rPr>
        <w:t>й стадии двигатель работает самостоятельно, но ее целесообразно относить к процессу пуска. Если мощность двигателя, развиваемая на этой стадии, окажется недостаточной для преодоления возрастающего с увеличением частоты вращения момента трения, двигатель остановится и для пуска потребуется включение стартера.</w:t>
      </w:r>
    </w:p>
    <w:p w:rsidR="0075401B" w:rsidRPr="00B43D7C" w:rsidRDefault="0075401B" w:rsidP="0075401B">
      <w:pPr>
        <w:spacing w:line="360" w:lineRule="auto"/>
        <w:ind w:firstLine="709"/>
        <w:jc w:val="both"/>
        <w:rPr>
          <w:color w:val="000000"/>
          <w:sz w:val="28"/>
        </w:rPr>
      </w:pPr>
    </w:p>
    <w:p w:rsidR="0075401B" w:rsidRDefault="0075401B" w:rsidP="0075401B">
      <w:pPr>
        <w:pStyle w:val="2"/>
        <w:keepNext w:val="0"/>
        <w:spacing w:before="0" w:after="0" w:line="360" w:lineRule="auto"/>
        <w:ind w:left="0" w:firstLine="709"/>
        <w:jc w:val="both"/>
        <w:rPr>
          <w:rFonts w:cs="Times New Roman"/>
          <w:color w:val="000000"/>
        </w:rPr>
      </w:pPr>
      <w:bookmarkStart w:id="4" w:name="_Toc75324975"/>
      <w:r w:rsidRPr="00B43D7C">
        <w:rPr>
          <w:rFonts w:cs="Times New Roman"/>
          <w:color w:val="000000"/>
        </w:rPr>
        <w:t>Факторы влияющие на пуск</w:t>
      </w:r>
      <w:bookmarkEnd w:id="4"/>
    </w:p>
    <w:p w:rsidR="0075401B" w:rsidRPr="00E014D5" w:rsidRDefault="0075401B" w:rsidP="0075401B">
      <w:pPr>
        <w:spacing w:line="360" w:lineRule="auto"/>
        <w:rPr>
          <w:rStyle w:val="a7"/>
          <w:color w:val="FFFFFF"/>
          <w:sz w:val="28"/>
          <w:u w:val="none"/>
        </w:rPr>
      </w:pPr>
      <w:r w:rsidRPr="00E014D5">
        <w:rPr>
          <w:rStyle w:val="a7"/>
          <w:color w:val="FFFFFF"/>
          <w:sz w:val="28"/>
          <w:u w:val="none"/>
        </w:rPr>
        <w:t>электростартерный пуск внутрицилиндровый наддув</w:t>
      </w:r>
    </w:p>
    <w:p w:rsidR="0075401B" w:rsidRDefault="0075401B" w:rsidP="0075401B">
      <w:pPr>
        <w:pStyle w:val="3"/>
        <w:keepNext w:val="0"/>
        <w:spacing w:before="0" w:after="0" w:line="360" w:lineRule="auto"/>
        <w:ind w:left="0" w:firstLine="709"/>
        <w:jc w:val="both"/>
        <w:rPr>
          <w:rFonts w:cs="Times New Roman"/>
          <w:color w:val="000000"/>
        </w:rPr>
      </w:pPr>
      <w:bookmarkStart w:id="5" w:name="_Toc75324976"/>
      <w:r w:rsidRPr="00B43D7C">
        <w:rPr>
          <w:rFonts w:cs="Times New Roman"/>
          <w:color w:val="000000"/>
        </w:rPr>
        <w:t>Пусковые свойства моторных масел</w:t>
      </w:r>
      <w:bookmarkEnd w:id="5"/>
    </w:p>
    <w:p w:rsidR="0075401B" w:rsidRDefault="0075401B" w:rsidP="0075401B">
      <w:pPr>
        <w:tabs>
          <w:tab w:val="left" w:pos="1185"/>
        </w:tabs>
        <w:spacing w:line="360" w:lineRule="auto"/>
        <w:ind w:firstLine="709"/>
        <w:jc w:val="both"/>
        <w:rPr>
          <w:color w:val="000000"/>
          <w:sz w:val="28"/>
        </w:rPr>
      </w:pPr>
      <w:r w:rsidRPr="00B43D7C">
        <w:rPr>
          <w:color w:val="000000"/>
          <w:sz w:val="28"/>
        </w:rPr>
        <w:t xml:space="preserve">Пусковые свойства моторного масла хорошо характеризуются изменением его вязкости при низких температурах. Моторные масла должны обладать необходимыми вязкостными свойствами в широком диапазоне температур. С понижением температуры усиливается взаимодействие между молекулами масла, </w:t>
      </w:r>
      <w:r>
        <w:rPr>
          <w:color w:val="000000"/>
          <w:sz w:val="28"/>
        </w:rPr>
        <w:t>т. е.</w:t>
      </w:r>
      <w:r w:rsidRPr="00B43D7C">
        <w:rPr>
          <w:color w:val="000000"/>
          <w:sz w:val="28"/>
        </w:rPr>
        <w:t xml:space="preserve"> возрастает вязкость. Вязкостно-температурная характеристика в этом случае будет круче. Степень возрастания вязкости с </w:t>
      </w:r>
      <w:r w:rsidRPr="00B43D7C">
        <w:rPr>
          <w:color w:val="000000"/>
          <w:sz w:val="28"/>
        </w:rPr>
        <w:lastRenderedPageBreak/>
        <w:t>понижением температуры зависит от химического состава масла и содержания в нем вязкостной присадки.</w:t>
      </w:r>
    </w:p>
    <w:p w:rsidR="0075401B" w:rsidRPr="00B43D7C" w:rsidRDefault="0075401B" w:rsidP="0075401B">
      <w:pPr>
        <w:spacing w:line="360" w:lineRule="auto"/>
        <w:ind w:firstLine="709"/>
        <w:jc w:val="both"/>
        <w:rPr>
          <w:color w:val="000000"/>
          <w:sz w:val="28"/>
        </w:rPr>
      </w:pPr>
      <w:r w:rsidRPr="00B43D7C">
        <w:rPr>
          <w:color w:val="000000"/>
          <w:sz w:val="28"/>
        </w:rPr>
        <w:t>Вязкостно-температурные свойства моторных масел оценивают по значениям вязкости при двух-трех температурах (обычно 0; 50; и 100</w:t>
      </w:r>
      <w:r w:rsidRPr="00B43D7C">
        <w:rPr>
          <w:color w:val="000000"/>
          <w:sz w:val="28"/>
          <w:vertAlign w:val="superscript"/>
        </w:rPr>
        <w:t>о</w:t>
      </w:r>
      <w:r w:rsidRPr="00B43D7C">
        <w:rPr>
          <w:color w:val="000000"/>
          <w:sz w:val="28"/>
        </w:rPr>
        <w:t>С), отношению вязкости при температурах 50 и 100</w:t>
      </w:r>
      <w:r w:rsidRPr="00B43D7C">
        <w:rPr>
          <w:color w:val="000000"/>
          <w:sz w:val="28"/>
          <w:vertAlign w:val="superscript"/>
        </w:rPr>
        <w:t>о</w:t>
      </w:r>
      <w:r w:rsidRPr="00B43D7C">
        <w:rPr>
          <w:color w:val="000000"/>
          <w:sz w:val="28"/>
        </w:rPr>
        <w:t>С (или по индексу вязкости).</w:t>
      </w:r>
    </w:p>
    <w:p w:rsidR="0075401B" w:rsidRPr="00B43D7C" w:rsidRDefault="0075401B" w:rsidP="0075401B">
      <w:pPr>
        <w:spacing w:line="360" w:lineRule="auto"/>
        <w:ind w:firstLine="709"/>
        <w:jc w:val="both"/>
        <w:rPr>
          <w:color w:val="000000"/>
          <w:sz w:val="28"/>
        </w:rPr>
      </w:pPr>
      <w:r w:rsidRPr="00B43D7C">
        <w:rPr>
          <w:color w:val="000000"/>
          <w:sz w:val="28"/>
        </w:rPr>
        <w:t>С понижением температуры окружающеговоздуха резко возрастает вязкостьмоторного масла. От вязкости масла зависят егоскорость протекания по смазочной системе, вид трения в узлах двигателя иусловия работы трущихся пар. Припуске двигателя с увеличением вязкостимасла возрастают затраты энергии на преодоление сопротивления вращению коленчатого вала электростартером. Масло поступает к узлам двигателя с некоторым опозданием, поэтому детали двигателя изнашиваются интенсивнее. Особенно при пуске трудно обеспечить подвод масла к деталямцилиндропоршневой группы.</w:t>
      </w:r>
    </w:p>
    <w:p w:rsidR="0075401B" w:rsidRPr="00B43D7C" w:rsidRDefault="0075401B" w:rsidP="0075401B">
      <w:pPr>
        <w:spacing w:line="360" w:lineRule="auto"/>
        <w:ind w:firstLine="709"/>
        <w:jc w:val="both"/>
        <w:rPr>
          <w:color w:val="000000"/>
          <w:sz w:val="28"/>
        </w:rPr>
      </w:pPr>
      <w:r w:rsidRPr="00B43D7C">
        <w:rPr>
          <w:color w:val="000000"/>
          <w:sz w:val="28"/>
        </w:rPr>
        <w:t>При определенной температуре (температура застывания) масло теряет подвижность.</w:t>
      </w:r>
    </w:p>
    <w:p w:rsidR="0075401B" w:rsidRDefault="0075401B" w:rsidP="0075401B">
      <w:pPr>
        <w:spacing w:line="360" w:lineRule="auto"/>
        <w:ind w:firstLine="709"/>
        <w:jc w:val="both"/>
        <w:rPr>
          <w:color w:val="000000"/>
          <w:sz w:val="28"/>
        </w:rPr>
      </w:pPr>
      <w:r w:rsidRPr="00B43D7C">
        <w:rPr>
          <w:color w:val="000000"/>
          <w:sz w:val="28"/>
        </w:rPr>
        <w:t>Для устранения этих дефектов промышленностьювыпускаются зимние сорта моторного масла. Для снижения температуры застывания в них добавляютдепрессорные присадки. Также в последнее время стали выпускать специальныемаловязкие загущенные моторные масла</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6" w:name="_Toc75324977"/>
      <w:r w:rsidRPr="00B43D7C">
        <w:rPr>
          <w:rFonts w:cs="Times New Roman"/>
          <w:color w:val="000000"/>
        </w:rPr>
        <w:t>Сопротивления, возникающие при пуске двигателя</w:t>
      </w:r>
      <w:bookmarkEnd w:id="6"/>
    </w:p>
    <w:p w:rsidR="0075401B" w:rsidRPr="00B43D7C" w:rsidRDefault="0075401B" w:rsidP="0075401B">
      <w:pPr>
        <w:spacing w:line="360" w:lineRule="auto"/>
        <w:ind w:firstLine="709"/>
        <w:jc w:val="both"/>
        <w:rPr>
          <w:color w:val="000000"/>
          <w:sz w:val="28"/>
        </w:rPr>
      </w:pPr>
      <w:r w:rsidRPr="00B43D7C">
        <w:rPr>
          <w:color w:val="000000"/>
          <w:sz w:val="28"/>
        </w:rPr>
        <w:t xml:space="preserve">Вращая коленчатый вал двигателя внутреннего сгорания припуске, электростартер преодолевает сопротивление сил трения. Часть энергии пускового устройства затрачивается на приводвспомогательных механизмов, наполнение цилиндров, удаление рабочего заряда или продуктов сгорания и на преодоление момента, обусловленного разностью работ сжатия и расширения. Пока топливо не воспламеняется, работа сжатия больше работы расширения вследствие утечки и охлаждения газов. Интенсивность потерь теплоты воздуха или топливовоздушнойсмеси и сопротивление, </w:t>
      </w:r>
      <w:r w:rsidRPr="00B43D7C">
        <w:rPr>
          <w:color w:val="000000"/>
          <w:sz w:val="28"/>
        </w:rPr>
        <w:lastRenderedPageBreak/>
        <w:t>обусловленное этими потерями, зависят от степени сжатия, формы камеры сгорания и состояния деталей цилиндропоршневой группы.</w:t>
      </w:r>
    </w:p>
    <w:p w:rsidR="0075401B" w:rsidRPr="00B43D7C" w:rsidRDefault="0075401B" w:rsidP="0075401B">
      <w:pPr>
        <w:spacing w:line="360" w:lineRule="auto"/>
        <w:ind w:firstLine="709"/>
        <w:jc w:val="both"/>
        <w:rPr>
          <w:color w:val="000000"/>
          <w:sz w:val="28"/>
        </w:rPr>
      </w:pPr>
      <w:r w:rsidRPr="00B43D7C">
        <w:rPr>
          <w:color w:val="000000"/>
          <w:sz w:val="28"/>
        </w:rPr>
        <w:t>Трение может быть без смазочного материала, граничным, со смазочным материалом или смешанным. Вид трения зависит от количества и вязкости смазочного материала в узлах трения, качества, состояния, размеров трущихся поверхностей, их относительной скорости перемещения и нагрузки на них. Условия тренияв отдельных узлах двигателя существенно отличаются. Трение без смазочного материала характеризуется значительным сопротивлением перемещению и изнашиваниемтрущихся деталей. Тонкая граничная пленка на трущихсяповерхностях в 5</w:t>
      </w:r>
      <w:r>
        <w:rPr>
          <w:color w:val="000000"/>
          <w:sz w:val="28"/>
        </w:rPr>
        <w:t>–</w:t>
      </w:r>
      <w:r w:rsidRPr="00B43D7C">
        <w:rPr>
          <w:color w:val="000000"/>
          <w:sz w:val="28"/>
        </w:rPr>
        <w:t>10 раз снижает коэффициент трения.</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7" w:name="_Toc75324978"/>
      <w:r w:rsidRPr="00B43D7C">
        <w:rPr>
          <w:rFonts w:cs="Times New Roman"/>
          <w:color w:val="000000"/>
        </w:rPr>
        <w:t>Влияние установки угла опережения впрыскивания на пуск дизеля</w:t>
      </w:r>
      <w:bookmarkEnd w:id="7"/>
    </w:p>
    <w:p w:rsidR="0075401B" w:rsidRPr="00B43D7C" w:rsidRDefault="0075401B" w:rsidP="0075401B">
      <w:pPr>
        <w:spacing w:line="360" w:lineRule="auto"/>
        <w:ind w:firstLine="709"/>
        <w:jc w:val="both"/>
        <w:rPr>
          <w:color w:val="000000"/>
          <w:sz w:val="28"/>
        </w:rPr>
      </w:pPr>
      <w:r w:rsidRPr="00B43D7C">
        <w:rPr>
          <w:color w:val="000000"/>
          <w:sz w:val="28"/>
        </w:rPr>
        <w:t>Топливо подается в цилиндр до прихода поршня в ВМТ. Необходимый угол опережения впрыскивания топлива учитывает задержку воспламенения. От правильного выбора момента подачи топлива зависитэффективность пуска. Раннее впрыскивание всреду с низким давлением и температуройзадерживает или исключаетвоспламенение топливовоздушной смеси. Приблагоприятных условиях для воспламенения возможно резкое увеличение давления сгорания доприхода поршня в ВМТ. Нагрузки надетали двигателя и пусковое устройство при этом резко возрастают. При позднем впрыскивании топливовоздушная смесь сгорает во время такта расширения всравнительнобольшом объеме и при быстроувеличивающейся площади поверхности охлаждения. Мощность, развиваемаядвигателем, уменьшается, и продолжительность пуска двигателя возрастает. Наивыгоднейший для пуска уголопережения впрыскивания топлива меньше рекомендуемого для номинального режима на8</w:t>
      </w:r>
      <w:r>
        <w:rPr>
          <w:color w:val="000000"/>
          <w:sz w:val="28"/>
        </w:rPr>
        <w:t>–</w:t>
      </w:r>
      <w:r w:rsidRPr="00B43D7C">
        <w:rPr>
          <w:color w:val="000000"/>
          <w:sz w:val="28"/>
        </w:rPr>
        <w:t xml:space="preserve">11° [2] для дизелей с неразделенными камерами сгорания и на 1,5 </w:t>
      </w:r>
      <w:r>
        <w:rPr>
          <w:color w:val="000000"/>
          <w:sz w:val="28"/>
        </w:rPr>
        <w:t>–</w:t>
      </w:r>
      <w:r w:rsidRPr="00B43D7C">
        <w:rPr>
          <w:color w:val="000000"/>
          <w:sz w:val="28"/>
        </w:rPr>
        <w:t xml:space="preserve"> 5° для вихрекамерных дизелей.</w:t>
      </w:r>
    </w:p>
    <w:p w:rsidR="0075401B" w:rsidRDefault="0075401B" w:rsidP="0075401B">
      <w:pPr>
        <w:pStyle w:val="2"/>
        <w:keepNext w:val="0"/>
        <w:spacing w:before="0" w:after="0" w:line="360" w:lineRule="auto"/>
        <w:ind w:left="0" w:firstLine="709"/>
        <w:jc w:val="both"/>
        <w:rPr>
          <w:rFonts w:cs="Times New Roman"/>
          <w:color w:val="000000"/>
        </w:rPr>
      </w:pPr>
      <w:bookmarkStart w:id="8" w:name="_Toc75324979"/>
      <w:r>
        <w:rPr>
          <w:rFonts w:cs="Times New Roman"/>
          <w:color w:val="000000"/>
        </w:rPr>
        <w:br w:type="page"/>
      </w:r>
      <w:r w:rsidRPr="00B43D7C">
        <w:rPr>
          <w:rFonts w:cs="Times New Roman"/>
          <w:color w:val="000000"/>
        </w:rPr>
        <w:lastRenderedPageBreak/>
        <w:t>Устройства облегчения пуска</w:t>
      </w:r>
      <w:bookmarkEnd w:id="8"/>
    </w:p>
    <w:p w:rsidR="0075401B" w:rsidRPr="00E014D5" w:rsidRDefault="0075401B" w:rsidP="0075401B">
      <w:pPr>
        <w:rPr>
          <w:sz w:val="28"/>
          <w:szCs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9" w:name="_Toc75324980"/>
      <w:r w:rsidRPr="00B43D7C">
        <w:rPr>
          <w:rFonts w:cs="Times New Roman"/>
          <w:color w:val="000000"/>
        </w:rPr>
        <w:t>Электрические свечи накаливания</w:t>
      </w:r>
      <w:bookmarkEnd w:id="9"/>
    </w:p>
    <w:p w:rsidR="0075401B" w:rsidRPr="00B43D7C" w:rsidRDefault="0075401B" w:rsidP="0075401B">
      <w:pPr>
        <w:spacing w:line="360" w:lineRule="auto"/>
        <w:ind w:firstLine="709"/>
        <w:jc w:val="both"/>
        <w:rPr>
          <w:color w:val="000000"/>
          <w:sz w:val="28"/>
        </w:rPr>
      </w:pPr>
      <w:r w:rsidRPr="00B43D7C">
        <w:rPr>
          <w:color w:val="000000"/>
          <w:sz w:val="28"/>
        </w:rPr>
        <w:t>У дизелей с разделенными камерами сгорания температура в конце такта сжатия при реально возможной частоте прокручивания коленчатого вала двигателя электростартерной системой оказывается недостаточной (до 300</w:t>
      </w:r>
      <w:r>
        <w:rPr>
          <w:color w:val="000000"/>
          <w:sz w:val="28"/>
        </w:rPr>
        <w:t>–</w:t>
      </w:r>
      <w:r w:rsidRPr="00B43D7C">
        <w:rPr>
          <w:color w:val="000000"/>
          <w:sz w:val="28"/>
        </w:rPr>
        <w:t>350</w:t>
      </w:r>
      <w:r w:rsidRPr="00B43D7C">
        <w:rPr>
          <w:color w:val="000000"/>
          <w:sz w:val="28"/>
          <w:vertAlign w:val="superscript"/>
        </w:rPr>
        <w:t>о</w:t>
      </w:r>
      <w:r w:rsidRPr="00B43D7C">
        <w:rPr>
          <w:color w:val="000000"/>
          <w:sz w:val="28"/>
        </w:rPr>
        <w:t>С) для обеспечения воспламенения впрыскиваемого в цилиндры топлива. Наиболее эффективным средством, с учетом особенностей рабочего процесса, для дизелей с разделенными камерами сгорания является установка в вихревую или предкамеру свечей накаливания, которые обеспечивают каллоризаторное воспламенение впрыскиваемого топлива.</w:t>
      </w:r>
    </w:p>
    <w:p w:rsidR="0075401B" w:rsidRPr="00B43D7C" w:rsidRDefault="0075401B" w:rsidP="0075401B">
      <w:pPr>
        <w:spacing w:line="360" w:lineRule="auto"/>
        <w:ind w:firstLine="709"/>
        <w:jc w:val="both"/>
        <w:rPr>
          <w:color w:val="000000"/>
          <w:sz w:val="28"/>
        </w:rPr>
      </w:pPr>
      <w:r w:rsidRPr="00B43D7C">
        <w:rPr>
          <w:color w:val="000000"/>
          <w:sz w:val="28"/>
        </w:rPr>
        <w:t>Свечи накаливания (рисунок 1.6.1.1) бывают открытого и закрытого типов. Материалом спирали свечи накаливания открытого типа служит нихромовая проволока диаметром 1.6</w:t>
      </w:r>
      <w:r>
        <w:rPr>
          <w:color w:val="000000"/>
          <w:sz w:val="28"/>
        </w:rPr>
        <w:t>–</w:t>
      </w:r>
      <w:r w:rsidRPr="00B43D7C">
        <w:rPr>
          <w:color w:val="000000"/>
          <w:sz w:val="28"/>
        </w:rPr>
        <w:t>2</w:t>
      </w:r>
      <w:r>
        <w:rPr>
          <w:color w:val="000000"/>
          <w:sz w:val="28"/>
        </w:rPr>
        <w:t> </w:t>
      </w:r>
      <w:r w:rsidRPr="00B43D7C">
        <w:rPr>
          <w:color w:val="000000"/>
          <w:sz w:val="28"/>
        </w:rPr>
        <w:t>мм. Конструкция отличается достаточной коррозийной и вибрационной стойкостями. Двухполюсные свечи накаливания, установленные на двигателе, включаются последовательно с контрольным элементом, дополнительным резистором и источником тока. Время нагрева спирали до рабочей температуры 850</w:t>
      </w:r>
      <w:r>
        <w:rPr>
          <w:color w:val="000000"/>
          <w:sz w:val="28"/>
        </w:rPr>
        <w:t>–</w:t>
      </w:r>
      <w:r w:rsidRPr="00B43D7C">
        <w:rPr>
          <w:color w:val="000000"/>
          <w:sz w:val="28"/>
        </w:rPr>
        <w:t>1000</w:t>
      </w:r>
      <w:r w:rsidRPr="00B43D7C">
        <w:rPr>
          <w:color w:val="000000"/>
          <w:sz w:val="28"/>
          <w:vertAlign w:val="superscript"/>
        </w:rPr>
        <w:t>о</w:t>
      </w:r>
      <w:r w:rsidRPr="00B43D7C">
        <w:rPr>
          <w:color w:val="000000"/>
          <w:sz w:val="28"/>
        </w:rPr>
        <w:t>С составляет 30</w:t>
      </w:r>
      <w:r>
        <w:rPr>
          <w:color w:val="000000"/>
          <w:sz w:val="28"/>
        </w:rPr>
        <w:t>–</w:t>
      </w:r>
      <w:r w:rsidRPr="00B43D7C">
        <w:rPr>
          <w:color w:val="000000"/>
          <w:sz w:val="28"/>
        </w:rPr>
        <w:t>60 с при силе тока 45</w:t>
      </w:r>
      <w:r>
        <w:rPr>
          <w:color w:val="000000"/>
          <w:sz w:val="28"/>
        </w:rPr>
        <w:t>–</w:t>
      </w:r>
      <w:r w:rsidRPr="00B43D7C">
        <w:rPr>
          <w:color w:val="000000"/>
          <w:sz w:val="28"/>
        </w:rPr>
        <w:t>50 А и напряжении 12 В.</w:t>
      </w:r>
      <w:r>
        <w:rPr>
          <w:color w:val="000000"/>
          <w:sz w:val="28"/>
        </w:rPr>
        <w:t> </w:t>
      </w:r>
      <w:r w:rsidRPr="00B43D7C">
        <w:rPr>
          <w:color w:val="000000"/>
          <w:sz w:val="28"/>
        </w:rPr>
        <w:t>Готовность к пуску двигателя определяется по степени накала спирали контрольного элемента. Дополнительный резистор служит для компенсации падения напряжения в момент включения стартера, в результате чего сила тока в цепи остается постоянной и степень накаливания свечи не меняется. Во избежание сокращения срока службы, свечи накаливания с открытым нагревательным элементом устанавливают в камеру сгорания таким образом, чтобы струи распыливаемого топлива не касались раскале</w:t>
      </w:r>
      <w:r w:rsidR="00553471">
        <w:rPr>
          <w:color w:val="000000"/>
          <w:sz w:val="28"/>
        </w:rPr>
        <w:t>нной спирали (рисунок 3</w:t>
      </w:r>
      <w:r w:rsidRPr="00B43D7C">
        <w:rPr>
          <w:color w:val="000000"/>
          <w:sz w:val="28"/>
        </w:rPr>
        <w:t>).</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Pr>
          <w:color w:val="000000"/>
          <w:sz w:val="28"/>
        </w:rPr>
        <w:br w:type="page"/>
      </w:r>
      <w:r>
        <w:rPr>
          <w:noProof/>
          <w:color w:val="000000"/>
          <w:sz w:val="28"/>
        </w:rPr>
        <w:lastRenderedPageBreak/>
        <w:drawing>
          <wp:inline distT="0" distB="0" distL="0" distR="0">
            <wp:extent cx="4362450" cy="266954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21600000">
                      <a:off x="0" y="0"/>
                      <a:ext cx="4362450" cy="2669540"/>
                    </a:xfrm>
                    <a:prstGeom prst="rect">
                      <a:avLst/>
                    </a:prstGeom>
                    <a:noFill/>
                    <a:ln w="9525">
                      <a:noFill/>
                      <a:miter lim="800000"/>
                      <a:headEnd/>
                      <a:tailEnd/>
                    </a:ln>
                  </pic:spPr>
                </pic:pic>
              </a:graphicData>
            </a:graphic>
          </wp:inline>
        </w:drawing>
      </w:r>
    </w:p>
    <w:p w:rsidR="0075401B" w:rsidRPr="00B43D7C" w:rsidRDefault="00553471" w:rsidP="0075401B">
      <w:pPr>
        <w:tabs>
          <w:tab w:val="left" w:pos="5415"/>
        </w:tabs>
        <w:spacing w:line="360" w:lineRule="auto"/>
        <w:ind w:firstLine="709"/>
        <w:jc w:val="both"/>
        <w:rPr>
          <w:color w:val="000000"/>
          <w:sz w:val="28"/>
        </w:rPr>
      </w:pPr>
      <w:r>
        <w:rPr>
          <w:color w:val="000000"/>
          <w:sz w:val="28"/>
        </w:rPr>
        <w:t>Рисунок 3.</w:t>
      </w:r>
      <w:r w:rsidR="0075401B" w:rsidRPr="00B43D7C">
        <w:rPr>
          <w:color w:val="000000"/>
          <w:sz w:val="28"/>
        </w:rPr>
        <w:t xml:space="preserve"> – Свечи накаливания</w:t>
      </w:r>
    </w:p>
    <w:p w:rsidR="0075401B" w:rsidRPr="00B43D7C" w:rsidRDefault="0075401B" w:rsidP="0075401B">
      <w:pPr>
        <w:tabs>
          <w:tab w:val="left" w:pos="5415"/>
        </w:tabs>
        <w:spacing w:line="360" w:lineRule="auto"/>
        <w:ind w:firstLine="709"/>
        <w:jc w:val="both"/>
        <w:rPr>
          <w:color w:val="000000"/>
          <w:sz w:val="28"/>
        </w:rPr>
      </w:pPr>
      <w:r w:rsidRPr="00B43D7C">
        <w:rPr>
          <w:color w:val="000000"/>
          <w:sz w:val="28"/>
        </w:rPr>
        <w:t xml:space="preserve">а </w:t>
      </w:r>
      <w:r>
        <w:rPr>
          <w:color w:val="000000"/>
          <w:sz w:val="28"/>
        </w:rPr>
        <w:t>–</w:t>
      </w:r>
      <w:r w:rsidRPr="00B43D7C">
        <w:rPr>
          <w:color w:val="000000"/>
          <w:sz w:val="28"/>
        </w:rPr>
        <w:t xml:space="preserve"> общий вид; б </w:t>
      </w:r>
      <w:r>
        <w:rPr>
          <w:color w:val="000000"/>
          <w:sz w:val="28"/>
        </w:rPr>
        <w:t>–</w:t>
      </w:r>
      <w:r w:rsidRPr="00B43D7C">
        <w:rPr>
          <w:color w:val="000000"/>
          <w:sz w:val="28"/>
        </w:rPr>
        <w:t xml:space="preserve"> конструкция свечи закрытого типа; </w:t>
      </w:r>
      <w:r w:rsidRPr="00B43D7C">
        <w:rPr>
          <w:color w:val="000000"/>
          <w:sz w:val="28"/>
          <w:lang w:val="en-US"/>
        </w:rPr>
        <w:t>I</w:t>
      </w:r>
      <w:r>
        <w:rPr>
          <w:color w:val="000000"/>
          <w:sz w:val="28"/>
        </w:rPr>
        <w:t>–</w:t>
      </w:r>
      <w:r w:rsidRPr="00B43D7C">
        <w:rPr>
          <w:color w:val="000000"/>
          <w:sz w:val="28"/>
          <w:lang w:val="en-US"/>
        </w:rPr>
        <w:t>III</w:t>
      </w:r>
      <w:r w:rsidRPr="00B43D7C">
        <w:rPr>
          <w:color w:val="000000"/>
          <w:sz w:val="28"/>
        </w:rPr>
        <w:t xml:space="preserve"> – закрытого типа; </w:t>
      </w:r>
      <w:r w:rsidRPr="00B43D7C">
        <w:rPr>
          <w:color w:val="000000"/>
          <w:sz w:val="28"/>
          <w:lang w:val="en-US"/>
        </w:rPr>
        <w:t>IV</w:t>
      </w:r>
      <w:r w:rsidRPr="00B43D7C">
        <w:rPr>
          <w:color w:val="000000"/>
          <w:sz w:val="28"/>
        </w:rPr>
        <w:t xml:space="preserve"> – открытого типа; 1 – кожух свечи;</w:t>
      </w:r>
    </w:p>
    <w:p w:rsidR="0075401B" w:rsidRPr="00B43D7C" w:rsidRDefault="0075401B" w:rsidP="0075401B">
      <w:pPr>
        <w:tabs>
          <w:tab w:val="left" w:pos="5415"/>
        </w:tabs>
        <w:spacing w:line="360" w:lineRule="auto"/>
        <w:ind w:firstLine="709"/>
        <w:jc w:val="both"/>
        <w:rPr>
          <w:color w:val="000000"/>
          <w:sz w:val="28"/>
        </w:rPr>
      </w:pPr>
      <w:r w:rsidRPr="00B43D7C">
        <w:rPr>
          <w:color w:val="000000"/>
          <w:sz w:val="28"/>
        </w:rPr>
        <w:t xml:space="preserve">2 – спираль накаливания; 3 </w:t>
      </w:r>
      <w:r>
        <w:rPr>
          <w:color w:val="000000"/>
          <w:sz w:val="28"/>
        </w:rPr>
        <w:t>–</w:t>
      </w:r>
      <w:r w:rsidRPr="00B43D7C">
        <w:rPr>
          <w:color w:val="000000"/>
          <w:sz w:val="28"/>
        </w:rPr>
        <w:t xml:space="preserve"> корпус</w:t>
      </w:r>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object w:dxaOrig="19513" w:dyaOrig="20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6.25pt" o:ole="" o:allowoverlap="f">
            <v:imagedata r:id="rId11" o:title="" gain="1.25"/>
          </v:shape>
          <o:OLEObject Type="Embed" ProgID="MSPhotoEd.3" ShapeID="_x0000_i1025" DrawAspect="Content" ObjectID="_1509782294" r:id="rId12"/>
        </w:object>
      </w:r>
    </w:p>
    <w:p w:rsidR="0075401B" w:rsidRPr="00B43D7C" w:rsidRDefault="00553471" w:rsidP="0075401B">
      <w:pPr>
        <w:spacing w:line="360" w:lineRule="auto"/>
        <w:ind w:firstLine="709"/>
        <w:jc w:val="both"/>
        <w:rPr>
          <w:color w:val="000000"/>
          <w:sz w:val="28"/>
        </w:rPr>
      </w:pPr>
      <w:r>
        <w:rPr>
          <w:color w:val="000000"/>
          <w:sz w:val="28"/>
        </w:rPr>
        <w:t>Рисунок 4.</w:t>
      </w:r>
      <w:r w:rsidR="0075401B" w:rsidRPr="00B43D7C">
        <w:rPr>
          <w:color w:val="000000"/>
          <w:sz w:val="28"/>
        </w:rPr>
        <w:t>– Установка свечей накаливания в камере сгорания:</w:t>
      </w:r>
    </w:p>
    <w:p w:rsidR="0075401B" w:rsidRPr="00B43D7C" w:rsidRDefault="0075401B" w:rsidP="0075401B">
      <w:pPr>
        <w:spacing w:line="360" w:lineRule="auto"/>
        <w:ind w:firstLine="709"/>
        <w:jc w:val="both"/>
        <w:rPr>
          <w:color w:val="000000"/>
          <w:sz w:val="28"/>
        </w:rPr>
      </w:pPr>
      <w:r w:rsidRPr="00B43D7C">
        <w:rPr>
          <w:color w:val="000000"/>
          <w:sz w:val="28"/>
        </w:rPr>
        <w:t>а – открытого типа (дизель Д</w:t>
      </w:r>
      <w:r>
        <w:rPr>
          <w:color w:val="000000"/>
          <w:sz w:val="28"/>
        </w:rPr>
        <w:t>-</w:t>
      </w:r>
      <w:r w:rsidRPr="00B43D7C">
        <w:rPr>
          <w:color w:val="000000"/>
          <w:sz w:val="28"/>
        </w:rPr>
        <w:t>50); б – закрытого типа (дизель Д</w:t>
      </w:r>
      <w:r>
        <w:rPr>
          <w:color w:val="000000"/>
          <w:sz w:val="28"/>
        </w:rPr>
        <w:t>-</w:t>
      </w:r>
      <w:r w:rsidRPr="00B43D7C">
        <w:rPr>
          <w:color w:val="000000"/>
          <w:sz w:val="28"/>
        </w:rPr>
        <w:t>37Е); в</w:t>
      </w:r>
      <w:r>
        <w:rPr>
          <w:color w:val="000000"/>
          <w:sz w:val="28"/>
        </w:rPr>
        <w:t>-</w:t>
      </w:r>
      <w:r w:rsidRPr="00B43D7C">
        <w:rPr>
          <w:color w:val="000000"/>
          <w:sz w:val="28"/>
        </w:rPr>
        <w:t>закрытого типа (дизель Фольсваген) первый вариант; г – закрытого типа (дизель Фольсваген) второй вариант; 1 – топливная форсунка; 2 – свеча накаливания; 3 – головка цилиндров.</w:t>
      </w:r>
    </w:p>
    <w:p w:rsidR="0075401B" w:rsidRPr="00B43D7C" w:rsidRDefault="0075401B" w:rsidP="0075401B">
      <w:pPr>
        <w:spacing w:line="360" w:lineRule="auto"/>
        <w:ind w:firstLine="709"/>
        <w:jc w:val="both"/>
        <w:rPr>
          <w:color w:val="000000"/>
          <w:sz w:val="28"/>
        </w:rPr>
      </w:pPr>
      <w:r>
        <w:rPr>
          <w:color w:val="000000"/>
          <w:sz w:val="28"/>
        </w:rPr>
        <w:br w:type="page"/>
      </w:r>
      <w:r w:rsidRPr="00B43D7C">
        <w:rPr>
          <w:color w:val="000000"/>
          <w:sz w:val="28"/>
        </w:rPr>
        <w:lastRenderedPageBreak/>
        <w:t>В отличие от свечи открытого типа спираль накаливания штифтовой свечи находится внутри кожуха, заполненного порошкообразным наполнителем. В качестве наполнителя используют оксид магния (периклаз), представляющий собой электроизоляционный материал с высокой теплопроводностью. Материалом кожуха служит сплав инконель (железо – никель – хром). Свечи данного типа изготавливаются однопроводными. В связи с большой тепловой инерцией необходимость дополнительного резистора, закорачиваемого при пуске, отсутствует. Время нагрева штифтовых свечей до рабочей температуры (1000</w:t>
      </w:r>
      <w:r w:rsidRPr="00B43D7C">
        <w:rPr>
          <w:color w:val="000000"/>
          <w:sz w:val="28"/>
          <w:vertAlign w:val="superscript"/>
        </w:rPr>
        <w:t>о</w:t>
      </w:r>
      <w:r w:rsidRPr="00B43D7C">
        <w:rPr>
          <w:color w:val="000000"/>
          <w:sz w:val="28"/>
        </w:rPr>
        <w:t>С) зависит от конструкции их нагревательного элемента и составляет от 7 до60 секунд. Свечи с наименьшим временем нагрева предназначены для установки на вихрекамерные дизели с небольшим рабочим объемом и высокой степенью сжатия (22</w:t>
      </w:r>
      <w:r>
        <w:rPr>
          <w:color w:val="000000"/>
          <w:sz w:val="28"/>
        </w:rPr>
        <w:t>–</w:t>
      </w:r>
      <w:r w:rsidRPr="00B43D7C">
        <w:rPr>
          <w:color w:val="000000"/>
          <w:sz w:val="28"/>
        </w:rPr>
        <w:t>2</w:t>
      </w:r>
      <w:r>
        <w:rPr>
          <w:color w:val="000000"/>
          <w:sz w:val="28"/>
        </w:rPr>
        <w:t>3)</w:t>
      </w:r>
      <w:r w:rsidRPr="00B43D7C">
        <w:rPr>
          <w:color w:val="000000"/>
          <w:sz w:val="28"/>
        </w:rPr>
        <w:t>. время их нагрева изменяется в зависимости от температуры двигателя и окружающей среды. Для этого используются автоматы с электронными блоками управления, которые предохраняют нагревательный элемент от высоких напряжений и силы тока. Преимуществом таких свечей являются большая механическая прочность и продолжительный срок службы вследствие отсутствия окисления кислородом воздуха нагревательного элемента.</w:t>
      </w:r>
    </w:p>
    <w:p w:rsidR="0075401B" w:rsidRDefault="0075401B" w:rsidP="0075401B">
      <w:pPr>
        <w:spacing w:line="360" w:lineRule="auto"/>
        <w:ind w:firstLine="709"/>
        <w:jc w:val="both"/>
        <w:rPr>
          <w:color w:val="000000"/>
          <w:sz w:val="28"/>
        </w:rPr>
      </w:pPr>
      <w:r w:rsidRPr="00B43D7C">
        <w:rPr>
          <w:color w:val="000000"/>
          <w:sz w:val="28"/>
        </w:rPr>
        <w:t>Свечи устанавливают в камеру сгорания так, чтобы конус струй распыливаемого топлива касался лишь раскаленного конца ее кожуха. Как показали исследования, наилучшим расположением свечи в вихревой камере с точки зрения пуска является нижнее (рисунок 1.6.1.2, б). Однако такое расположение не обеспечивает при наименьшем расходе топлива выполнения требований по дымности. Минимальная пусковая частота вращения коленчатого вала при использовании свечей накаливания для дизелей с разделенными камерами при –20</w:t>
      </w:r>
      <w:r w:rsidRPr="00B43D7C">
        <w:rPr>
          <w:color w:val="000000"/>
          <w:sz w:val="28"/>
          <w:vertAlign w:val="superscript"/>
        </w:rPr>
        <w:t>о</w:t>
      </w:r>
      <w:r w:rsidRPr="00B43D7C">
        <w:rPr>
          <w:color w:val="000000"/>
          <w:sz w:val="28"/>
        </w:rPr>
        <w:t>С на маловязком масле составляет 100 – 150</w:t>
      </w:r>
      <w:r>
        <w:rPr>
          <w:color w:val="000000"/>
          <w:sz w:val="28"/>
        </w:rPr>
        <w:t> </w:t>
      </w:r>
      <w:r w:rsidRPr="00B43D7C">
        <w:rPr>
          <w:color w:val="000000"/>
          <w:sz w:val="28"/>
        </w:rPr>
        <w:t>мин</w:t>
      </w:r>
      <w:r w:rsidRPr="00B43D7C">
        <w:rPr>
          <w:color w:val="000000"/>
          <w:sz w:val="28"/>
          <w:vertAlign w:val="superscript"/>
        </w:rPr>
        <w:t>-1</w:t>
      </w:r>
      <w:r w:rsidRPr="00B43D7C">
        <w:rPr>
          <w:color w:val="000000"/>
          <w:sz w:val="28"/>
        </w:rPr>
        <w:t>. Большая эффективность достигается и при установке штифтовых свечей в камеру сгорания дизеля с непосредственным впрыск</w:t>
      </w:r>
      <w:r w:rsidR="00553471">
        <w:rPr>
          <w:color w:val="000000"/>
          <w:sz w:val="28"/>
        </w:rPr>
        <w:t>иванием топлива (рисунок 3</w:t>
      </w:r>
      <w:r w:rsidRPr="00B43D7C">
        <w:rPr>
          <w:color w:val="000000"/>
          <w:sz w:val="28"/>
        </w:rPr>
        <w:t xml:space="preserve">, г). Применение свечей с временем </w:t>
      </w:r>
      <w:r w:rsidRPr="00B43D7C">
        <w:rPr>
          <w:color w:val="000000"/>
          <w:sz w:val="28"/>
        </w:rPr>
        <w:lastRenderedPageBreak/>
        <w:t>нагрева спирали 60 с обеспечивает пуск дизеля Д</w:t>
      </w:r>
      <w:r>
        <w:rPr>
          <w:color w:val="000000"/>
          <w:sz w:val="28"/>
        </w:rPr>
        <w:t>-</w:t>
      </w:r>
      <w:r w:rsidRPr="00B43D7C">
        <w:rPr>
          <w:color w:val="000000"/>
          <w:sz w:val="28"/>
        </w:rPr>
        <w:t>37Е на маловязком масле при –25</w:t>
      </w:r>
      <w:r w:rsidRPr="00B43D7C">
        <w:rPr>
          <w:color w:val="000000"/>
          <w:sz w:val="28"/>
          <w:vertAlign w:val="superscript"/>
        </w:rPr>
        <w:t>о</w:t>
      </w:r>
      <w:r w:rsidRPr="00B43D7C">
        <w:rPr>
          <w:color w:val="000000"/>
          <w:sz w:val="28"/>
        </w:rPr>
        <w:t>С с частотой электростартерного прокручивания 70</w:t>
      </w:r>
      <w:r>
        <w:rPr>
          <w:color w:val="000000"/>
          <w:sz w:val="28"/>
        </w:rPr>
        <w:t>–</w:t>
      </w:r>
      <w:r w:rsidRPr="00B43D7C">
        <w:rPr>
          <w:color w:val="000000"/>
          <w:sz w:val="28"/>
        </w:rPr>
        <w:t>80</w:t>
      </w:r>
      <w:r>
        <w:rPr>
          <w:color w:val="000000"/>
          <w:sz w:val="28"/>
        </w:rPr>
        <w:t> </w:t>
      </w:r>
      <w:r w:rsidRPr="00B43D7C">
        <w:rPr>
          <w:color w:val="000000"/>
          <w:sz w:val="28"/>
        </w:rPr>
        <w:t>мин</w:t>
      </w:r>
      <w:r w:rsidRPr="00B43D7C">
        <w:rPr>
          <w:color w:val="000000"/>
          <w:sz w:val="28"/>
          <w:vertAlign w:val="superscript"/>
        </w:rPr>
        <w:t>-1</w:t>
      </w:r>
      <w:r w:rsidRPr="00B43D7C">
        <w:rPr>
          <w:color w:val="000000"/>
          <w:sz w:val="28"/>
        </w:rPr>
        <w:t>. Несмотря на определенные трудности с размещением и нарушением рабочего процесса всвязи с более низким сроком службы, установка штифтовых свечей на дизеле с непосредственным впрыскиванием топлива является наиболее перспективным направлением. В настоящее время этот способ улучшения пуска получает все большее распространение в нашей стране.</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10" w:name="_Toc75324981"/>
      <w:r w:rsidRPr="00B43D7C">
        <w:rPr>
          <w:rFonts w:cs="Times New Roman"/>
          <w:color w:val="000000"/>
        </w:rPr>
        <w:t>Подогрев воздуха во впускном трубопроводе</w:t>
      </w:r>
      <w:bookmarkEnd w:id="10"/>
    </w:p>
    <w:p w:rsidR="0075401B" w:rsidRDefault="0075401B" w:rsidP="0075401B">
      <w:pPr>
        <w:spacing w:line="360" w:lineRule="auto"/>
        <w:ind w:firstLine="709"/>
        <w:jc w:val="both"/>
        <w:rPr>
          <w:color w:val="000000"/>
          <w:sz w:val="28"/>
        </w:rPr>
      </w:pPr>
      <w:r w:rsidRPr="00B43D7C">
        <w:rPr>
          <w:color w:val="000000"/>
          <w:sz w:val="28"/>
        </w:rPr>
        <w:t>Подогрев впускного воздуха улучшает условия пуска дизелей с неразделенной камерой сгорания. Примером устройства, обеспечивающего повышение температуры конца сжатия за счет подогрева впускного воздуха служит свеча подогрева СН</w:t>
      </w:r>
      <w:r>
        <w:rPr>
          <w:color w:val="000000"/>
          <w:sz w:val="28"/>
        </w:rPr>
        <w:t>-</w:t>
      </w:r>
      <w:r w:rsidRPr="00B43D7C">
        <w:rPr>
          <w:color w:val="000000"/>
          <w:sz w:val="28"/>
        </w:rPr>
        <w:t>1</w:t>
      </w:r>
      <w:r>
        <w:rPr>
          <w:color w:val="000000"/>
          <w:sz w:val="28"/>
        </w:rPr>
        <w:t>50</w:t>
      </w:r>
      <w:r w:rsidRPr="00B43D7C">
        <w:rPr>
          <w:color w:val="000000"/>
          <w:sz w:val="28"/>
        </w:rPr>
        <w:t>. Свеча мощностью 400 Вт устанавливается на впускном трубопроводе тракторных дизелей с рабочим объемом до 4</w:t>
      </w:r>
      <w:r>
        <w:rPr>
          <w:color w:val="000000"/>
          <w:sz w:val="28"/>
        </w:rPr>
        <w:t>–</w:t>
      </w:r>
      <w:r w:rsidRPr="00B43D7C">
        <w:rPr>
          <w:color w:val="000000"/>
          <w:sz w:val="28"/>
        </w:rPr>
        <w:t>5 литров. Учитывая ее малую мощность, для роста температуры всасываемого воздуха устанавливаются две и более свечи. Но при использовании более одной свечи повышается расход электроэнергии и увеличивается аэродинамическое сопротивление впускного трубопровода.</w:t>
      </w:r>
    </w:p>
    <w:p w:rsidR="0075401B" w:rsidRPr="00B43D7C" w:rsidRDefault="0075401B" w:rsidP="0075401B">
      <w:pPr>
        <w:spacing w:line="360" w:lineRule="auto"/>
        <w:ind w:firstLine="709"/>
        <w:jc w:val="both"/>
        <w:rPr>
          <w:color w:val="000000"/>
          <w:sz w:val="28"/>
        </w:rPr>
      </w:pPr>
      <w:r w:rsidRPr="00B43D7C">
        <w:rPr>
          <w:color w:val="000000"/>
          <w:sz w:val="28"/>
        </w:rPr>
        <w:t>Спираль свечи изготовляется из проволоки высокого омического сопротивления с диаметром 2</w:t>
      </w:r>
      <w:r>
        <w:rPr>
          <w:color w:val="000000"/>
          <w:sz w:val="28"/>
        </w:rPr>
        <w:t> </w:t>
      </w:r>
      <w:r w:rsidRPr="00B43D7C">
        <w:rPr>
          <w:color w:val="000000"/>
          <w:sz w:val="28"/>
        </w:rPr>
        <w:t>мм. Свеча устанавливается в специальном гнезде на впускном трубопроводе и закрепляется накидкой гайкой. Место установки свечи выбирается экспериментально, исходя из максимально возможного приближения ее к впускным окнам, с учетом количества и схемы расположения цилиндров двигателя. Номинальное напряжение свечи 8,5 В, номинальная сила тока 45</w:t>
      </w:r>
      <w:r>
        <w:rPr>
          <w:color w:val="000000"/>
          <w:sz w:val="28"/>
        </w:rPr>
        <w:t>–</w:t>
      </w:r>
      <w:r w:rsidRPr="00B43D7C">
        <w:rPr>
          <w:color w:val="000000"/>
          <w:sz w:val="28"/>
        </w:rPr>
        <w:t>47 А, время нагрева до рабочей температуры (900</w:t>
      </w:r>
      <w:r>
        <w:rPr>
          <w:color w:val="000000"/>
          <w:sz w:val="28"/>
        </w:rPr>
        <w:t>–</w:t>
      </w:r>
      <w:r w:rsidRPr="00B43D7C">
        <w:rPr>
          <w:color w:val="000000"/>
          <w:sz w:val="28"/>
        </w:rPr>
        <w:t>1000</w:t>
      </w:r>
      <w:r w:rsidRPr="00B43D7C">
        <w:rPr>
          <w:color w:val="000000"/>
          <w:sz w:val="28"/>
          <w:vertAlign w:val="superscript"/>
        </w:rPr>
        <w:t>о</w:t>
      </w:r>
      <w:r w:rsidRPr="00B43D7C">
        <w:rPr>
          <w:color w:val="000000"/>
          <w:sz w:val="28"/>
        </w:rPr>
        <w:t>С) составляет 40</w:t>
      </w:r>
      <w:r>
        <w:rPr>
          <w:color w:val="000000"/>
          <w:sz w:val="28"/>
        </w:rPr>
        <w:t>–</w:t>
      </w:r>
      <w:r w:rsidRPr="00B43D7C">
        <w:rPr>
          <w:color w:val="000000"/>
          <w:sz w:val="28"/>
        </w:rPr>
        <w:t>60</w:t>
      </w:r>
      <w:r>
        <w:rPr>
          <w:color w:val="000000"/>
          <w:sz w:val="28"/>
        </w:rPr>
        <w:t> </w:t>
      </w:r>
      <w:r w:rsidRPr="00B43D7C">
        <w:rPr>
          <w:color w:val="000000"/>
          <w:sz w:val="28"/>
        </w:rPr>
        <w:t xml:space="preserve">с. Последовательно со свечой включены в электроцепь дополнительный резистор, который закорачивается во время пуска, контрольный элемент, спираль, заключенная в кожух или контрольная </w:t>
      </w:r>
      <w:r w:rsidRPr="00B43D7C">
        <w:rPr>
          <w:color w:val="000000"/>
          <w:sz w:val="28"/>
        </w:rPr>
        <w:lastRenderedPageBreak/>
        <w:t>лампочка. Время, необходимое для нагрева спирали свечи, контролируется по степени нагрева спирали контрольного элемента или по накалу лампочки.</w:t>
      </w:r>
    </w:p>
    <w:p w:rsidR="0075401B" w:rsidRPr="00B43D7C" w:rsidRDefault="0075401B" w:rsidP="0075401B">
      <w:pPr>
        <w:spacing w:line="360" w:lineRule="auto"/>
        <w:ind w:firstLine="709"/>
        <w:jc w:val="both"/>
        <w:rPr>
          <w:color w:val="000000"/>
          <w:sz w:val="28"/>
        </w:rPr>
      </w:pPr>
      <w:r w:rsidRPr="00B43D7C">
        <w:rPr>
          <w:color w:val="000000"/>
          <w:sz w:val="28"/>
        </w:rPr>
        <w:t>При использовании свечей подогрева впускного воздуха в сочетании с маловязкими маслами и увеличенной цикловой подачей топлива предельная температура надежного пуска холодного дизеля снижается примерно на 5</w:t>
      </w:r>
      <w:r w:rsidRPr="00B43D7C">
        <w:rPr>
          <w:color w:val="000000"/>
          <w:sz w:val="28"/>
          <w:vertAlign w:val="superscript"/>
        </w:rPr>
        <w:t>о</w:t>
      </w:r>
      <w:r w:rsidRPr="00B43D7C">
        <w:rPr>
          <w:color w:val="000000"/>
          <w:sz w:val="28"/>
        </w:rPr>
        <w:t>С.</w:t>
      </w:r>
    </w:p>
    <w:p w:rsidR="0075401B" w:rsidRDefault="0075401B" w:rsidP="0075401B">
      <w:pPr>
        <w:spacing w:line="360" w:lineRule="auto"/>
        <w:ind w:firstLine="709"/>
        <w:jc w:val="both"/>
        <w:rPr>
          <w:color w:val="000000"/>
          <w:sz w:val="28"/>
        </w:rPr>
      </w:pPr>
      <w:r w:rsidRPr="00B43D7C">
        <w:rPr>
          <w:color w:val="000000"/>
          <w:sz w:val="28"/>
        </w:rPr>
        <w:t>Для повышения эффективности и снижения температуры пуска применяются флан</w:t>
      </w:r>
      <w:r>
        <w:rPr>
          <w:color w:val="000000"/>
          <w:sz w:val="28"/>
        </w:rPr>
        <w:t>цевые свечи</w:t>
      </w:r>
      <w:r w:rsidRPr="00B43D7C">
        <w:rPr>
          <w:color w:val="000000"/>
          <w:sz w:val="28"/>
        </w:rPr>
        <w:t>. У фланцевых свечей за счет удлинения спирали увеличивается поверхность теплоотдачи, ее мощность при этом не меняется. Кроме того, уменьшаются потери теплоты в результате их установки непосредственно около впускных окон. Однако такие свечи не получили широкого распространения из-за невозможности унификации их конструкций для применения на различных типах дизелей.</w:t>
      </w:r>
    </w:p>
    <w:p w:rsidR="0075401B" w:rsidRPr="00B43D7C" w:rsidRDefault="0075401B" w:rsidP="0075401B">
      <w:pPr>
        <w:spacing w:line="360" w:lineRule="auto"/>
        <w:ind w:firstLine="709"/>
        <w:jc w:val="both"/>
        <w:rPr>
          <w:color w:val="000000"/>
          <w:sz w:val="28"/>
        </w:rPr>
      </w:pPr>
      <w:r w:rsidRPr="00B43D7C">
        <w:rPr>
          <w:color w:val="000000"/>
          <w:sz w:val="28"/>
        </w:rPr>
        <w:t xml:space="preserve">Эффективность применения свечей подогрева снижается с понижением температуры. Поэтому их применяют для облегчения пуска дизелей с неразделенной камерой сгорания до температур не ниже -15 </w:t>
      </w:r>
      <w:r w:rsidRPr="00B43D7C">
        <w:rPr>
          <w:color w:val="000000"/>
          <w:sz w:val="28"/>
          <w:vertAlign w:val="superscript"/>
        </w:rPr>
        <w:t>о</w:t>
      </w:r>
      <w:r w:rsidRPr="00B43D7C">
        <w:rPr>
          <w:color w:val="000000"/>
          <w:sz w:val="28"/>
        </w:rPr>
        <w:t xml:space="preserve">С, а при температурах ниже -15 </w:t>
      </w:r>
      <w:r w:rsidRPr="00B43D7C">
        <w:rPr>
          <w:color w:val="000000"/>
          <w:sz w:val="28"/>
          <w:vertAlign w:val="superscript"/>
        </w:rPr>
        <w:t>о</w:t>
      </w:r>
      <w:r w:rsidRPr="00B43D7C">
        <w:rPr>
          <w:color w:val="000000"/>
          <w:sz w:val="28"/>
        </w:rPr>
        <w:t>С подогрев всасываемого воздуха осуществляют электрофакельными подогревателями.</w:t>
      </w:r>
    </w:p>
    <w:p w:rsidR="0075401B" w:rsidRPr="00B43D7C" w:rsidRDefault="0075401B" w:rsidP="0075401B">
      <w:pPr>
        <w:spacing w:line="360" w:lineRule="auto"/>
        <w:ind w:firstLine="709"/>
        <w:jc w:val="both"/>
        <w:rPr>
          <w:color w:val="000000"/>
          <w:sz w:val="28"/>
        </w:rPr>
      </w:pPr>
      <w:r w:rsidRPr="00B43D7C">
        <w:rPr>
          <w:color w:val="000000"/>
          <w:sz w:val="28"/>
        </w:rPr>
        <w:t>Одним из достоинств электрофакельных подогревателей является возможность их работы как на дизельном топливе, так и на бензине. Это позволяет их использовать для облегчения пуска, кроме дизелей, и на многотопливных двигателях. По сравнению со свечами электрофакельные подогреватели потребляют меньшее количество электроэнергии. Кроме того, наряду с эффективным подогревом воздуха они газифицируют часть несгоревшего топлива, что улучшает внешнее смесеобразование. Несгоревшие частицы топлива в виде паров или газов попадают в цилиндры двигателя и, являясь там очагами воспламенения, способствуют более быстрому сгоранию топлива. Работа подогревателя после пуска дизеля в режиме сопровождения ускоряет прогрев двигателя, уменьшает дымность и снижает токсичность отработавших газов.</w:t>
      </w:r>
    </w:p>
    <w:p w:rsidR="0075401B" w:rsidRPr="00B43D7C" w:rsidRDefault="0075401B" w:rsidP="0075401B">
      <w:pPr>
        <w:spacing w:line="360" w:lineRule="auto"/>
        <w:ind w:firstLine="709"/>
        <w:jc w:val="both"/>
        <w:rPr>
          <w:color w:val="000000"/>
          <w:sz w:val="28"/>
        </w:rPr>
      </w:pPr>
      <w:r w:rsidRPr="00B43D7C">
        <w:rPr>
          <w:color w:val="000000"/>
          <w:sz w:val="28"/>
        </w:rPr>
        <w:lastRenderedPageBreak/>
        <w:t>На продолжительность пуска двигателя, влияют расположение электрофакела во впускном трубопроводе по отношению к впускным окнам, а также величина выступания его нагревательного элемента в коллекторе. При проектировании двигателей, на которых планируется установка подогревателей, необходимо предусматривать во впускном трубопроводе специальные выступы, снижающие скорость всасываемого воздуха и способствующие устойчивому горению факела при самостоятельной работе двигателя. При наличии у двигателя двух впускных трубопроводов подогреватели располагают в каждом из них.</w:t>
      </w:r>
    </w:p>
    <w:p w:rsidR="0075401B" w:rsidRPr="00B43D7C" w:rsidRDefault="0075401B" w:rsidP="0075401B">
      <w:pPr>
        <w:spacing w:line="360" w:lineRule="auto"/>
        <w:ind w:firstLine="709"/>
        <w:jc w:val="both"/>
        <w:rPr>
          <w:color w:val="000000"/>
          <w:sz w:val="28"/>
        </w:rPr>
      </w:pPr>
      <w:r w:rsidRPr="00B43D7C">
        <w:rPr>
          <w:color w:val="000000"/>
          <w:sz w:val="28"/>
        </w:rPr>
        <w:t>В качестве примера представляю конструкцию электрофакельного подогревателя является конструкция, устанавливаемая на дизельные двигатели ЯМЗ, выпускаемые для автомобилей КамАЗ, ЗИЛ, ГАЗ и некоторые другие. В его комплект входит одна (две) факельная одноштифтовая свеча, электромагнитный топливный клапан, добавочный резистор с электротермическим реле, а также кнопочный выключатель, реле блокировки и отключения обмотки возбуждения генератора, контрольная лампа готовности к пуску и топливопроводы. У подогревателя имеются топливная и электрическая схемы, подключаемые к соответствующим системам автомобиля. Основным устройством, обеспечивающим получение факела для нагрева поступающего в цилиндры воздуха, является факельная штифтовая свеча. Их количество и место расположения зависят от конструкции впускного трубопровода и рабочего объема двигателя. В связи с тем, что отечественной промышленностью не выпускаются двухштифтовые свечи для дизеля ЯМЗ</w:t>
      </w:r>
      <w:r>
        <w:rPr>
          <w:color w:val="000000"/>
          <w:sz w:val="28"/>
        </w:rPr>
        <w:t>-</w:t>
      </w:r>
      <w:r w:rsidRPr="00B43D7C">
        <w:rPr>
          <w:color w:val="000000"/>
          <w:sz w:val="28"/>
        </w:rPr>
        <w:t>240 с рабочим объемом 22</w:t>
      </w:r>
      <w:r>
        <w:rPr>
          <w:color w:val="000000"/>
          <w:sz w:val="28"/>
        </w:rPr>
        <w:t> </w:t>
      </w:r>
      <w:r w:rsidRPr="00B43D7C">
        <w:rPr>
          <w:color w:val="000000"/>
          <w:sz w:val="28"/>
        </w:rPr>
        <w:t>л, требуется установка четырех одноштифтовых свечей. Свечи на впускном трубопроводе размещают таким образом, чтобы обеспечить равномерное распределение нагретого воздуха по цилиндрам. Конструкция свечи допускает их установку в вертикальном, горизонтальном и промежуточном положениях.</w:t>
      </w:r>
    </w:p>
    <w:p w:rsidR="0075401B" w:rsidRDefault="0075401B" w:rsidP="0075401B">
      <w:pPr>
        <w:spacing w:line="360" w:lineRule="auto"/>
        <w:ind w:firstLine="709"/>
        <w:jc w:val="both"/>
        <w:rPr>
          <w:color w:val="000000"/>
          <w:sz w:val="28"/>
        </w:rPr>
      </w:pPr>
      <w:r>
        <w:rPr>
          <w:color w:val="000000"/>
          <w:sz w:val="28"/>
        </w:rPr>
        <w:t>Свеча</w:t>
      </w:r>
      <w:r w:rsidRPr="00B43D7C">
        <w:rPr>
          <w:color w:val="000000"/>
          <w:sz w:val="28"/>
        </w:rPr>
        <w:t xml:space="preserve"> состоит из корпуса 1, внутри которого расположен нагревательный элемент, выполненный в виде штифтовой свечи. </w:t>
      </w:r>
      <w:r w:rsidRPr="00B43D7C">
        <w:rPr>
          <w:color w:val="000000"/>
          <w:sz w:val="28"/>
        </w:rPr>
        <w:lastRenderedPageBreak/>
        <w:t>Дляподсоединения к топливопроводу имеетсяштуцер 5, в котором установлены фильтр 4и топливный жиклер 3. Фильтр изготовлен из высокопористой бронзы и запрессован в корпус, имеющий шлицы под отвертку. В нижнейчасти корпуса факельной свечи имеется резьба для крепления ее навпускном трубопроводе. В нужном положениисвеча фиксируется контргайкой 9. Поступающее под низким давлением топливо проходит через фильтр и жиклер ипопадает во внутреннее пространство между кольцевой вставкой 6 и штифтом 2 нагревательного элемента.</w:t>
      </w:r>
    </w:p>
    <w:p w:rsidR="0075401B" w:rsidRPr="00B43D7C" w:rsidRDefault="0075401B" w:rsidP="0075401B">
      <w:pPr>
        <w:spacing w:line="360" w:lineRule="auto"/>
        <w:ind w:firstLine="709"/>
        <w:jc w:val="both"/>
        <w:rPr>
          <w:color w:val="000000"/>
          <w:sz w:val="28"/>
        </w:rPr>
      </w:pPr>
      <w:r w:rsidRPr="00B43D7C">
        <w:rPr>
          <w:color w:val="000000"/>
          <w:sz w:val="28"/>
        </w:rPr>
        <w:t>Между штифтом и кольцевой вставкой расположена мелкая сетка 8, которая смачивается поступающимтопливом. Обеспечивая хорошее испарение топлива, сетка способствует равномерному распределению его вокруг штифта ипрепятствует быстрому вытеканию топлива наружу.</w:t>
      </w:r>
    </w:p>
    <w:p w:rsidR="0075401B" w:rsidRDefault="0075401B" w:rsidP="0075401B">
      <w:pPr>
        <w:spacing w:line="360" w:lineRule="auto"/>
        <w:ind w:firstLine="709"/>
        <w:jc w:val="both"/>
        <w:rPr>
          <w:color w:val="000000"/>
          <w:sz w:val="28"/>
        </w:rPr>
      </w:pPr>
      <w:r w:rsidRPr="00B43D7C">
        <w:rPr>
          <w:color w:val="000000"/>
          <w:sz w:val="28"/>
        </w:rPr>
        <w:t>Нагревательный элемент представляетсобой однополюсную свечу накаливания закрытого типа, рассчитанную на напряжение 19 и 9,5 В, и сила потребляемого тока равна соответственно 11 и 22 А.</w:t>
      </w:r>
      <w:r>
        <w:rPr>
          <w:color w:val="000000"/>
          <w:sz w:val="28"/>
        </w:rPr>
        <w:t> </w:t>
      </w:r>
      <w:r w:rsidRPr="00B43D7C">
        <w:rPr>
          <w:color w:val="000000"/>
          <w:sz w:val="28"/>
        </w:rPr>
        <w:t>Спираль свечи помещена в тонкий металлическийкожух 10, заполненный периглазом</w:t>
      </w:r>
      <w:r>
        <w:rPr>
          <w:color w:val="000000"/>
          <w:sz w:val="28"/>
        </w:rPr>
        <w:t>-</w:t>
      </w:r>
      <w:r w:rsidRPr="00B43D7C">
        <w:rPr>
          <w:color w:val="000000"/>
          <w:sz w:val="28"/>
        </w:rPr>
        <w:t>28, обладающим высокими диэлектрическими качествами иимеющим высокий коэффициенттеплопроводности. При работе топливо, соприкасаясь с горячим воздухом нагревательного элемента, быстро нагревается и испаряется. Испарившиеся частицы топлива, попадая на нижнюю часть свечи, смешиваются споступающим воздухом и воспламеняются, образуя факел пламени. Защитный кожух 7 с отверстиями и окружающая наружнуючасть штифта сетка предохраняютнагревательный элемент от переохлаждения при повышенных скоростях движения воздуха.</w:t>
      </w:r>
    </w:p>
    <w:p w:rsidR="0075401B" w:rsidRDefault="0075401B" w:rsidP="0075401B">
      <w:pPr>
        <w:spacing w:line="360" w:lineRule="auto"/>
        <w:ind w:firstLine="709"/>
        <w:jc w:val="both"/>
        <w:rPr>
          <w:color w:val="000000"/>
          <w:sz w:val="28"/>
        </w:rPr>
      </w:pPr>
      <w:r w:rsidRPr="00B43D7C">
        <w:rPr>
          <w:color w:val="000000"/>
          <w:sz w:val="28"/>
        </w:rPr>
        <w:t>Это обеспечивает поддержание непрерывного горения топливовоздушной смеси посленачала самостоятельной работы двигателя. Топливо из системы питания двигателя поступает к свече через запорное устройство, представляюще</w:t>
      </w:r>
      <w:r>
        <w:rPr>
          <w:color w:val="000000"/>
          <w:sz w:val="28"/>
        </w:rPr>
        <w:t>е собой электромагнитный клапан</w:t>
      </w:r>
      <w:r w:rsidRPr="00B43D7C">
        <w:rPr>
          <w:color w:val="000000"/>
          <w:sz w:val="28"/>
        </w:rPr>
        <w:t xml:space="preserve">. Клапан открывается при подаче на его катушку напряжения, закрывается клапан с помощью возвратной пружины. Нормальная работа устройства может </w:t>
      </w:r>
      <w:r w:rsidRPr="00B43D7C">
        <w:rPr>
          <w:color w:val="000000"/>
          <w:sz w:val="28"/>
        </w:rPr>
        <w:lastRenderedPageBreak/>
        <w:t>осуществляться лишь при условии, чтоперед пуском двигателя магистраль низкого давления перед электромагнитным клапаном будет заполнена топливом. Иначе будетпроисходить задержка образования факела, а, следовательно, увеличится время пуска дизеля. Для поддержания давления топлива перед электромагнитным клапаном, применяют аккумулятор топлива. Управление временем нагрева штифта факельной свечи и открытием электромагнитного клапана осуществляется электротермическим реле, размещенным в одном корпусе с добавочным резистором.</w:t>
      </w:r>
    </w:p>
    <w:p w:rsidR="0075401B" w:rsidRDefault="0075401B" w:rsidP="0075401B">
      <w:pPr>
        <w:spacing w:line="360" w:lineRule="auto"/>
        <w:ind w:firstLine="709"/>
        <w:jc w:val="both"/>
        <w:rPr>
          <w:color w:val="000000"/>
          <w:sz w:val="28"/>
        </w:rPr>
      </w:pPr>
      <w:r w:rsidRPr="00B43D7C">
        <w:rPr>
          <w:color w:val="000000"/>
          <w:sz w:val="28"/>
        </w:rPr>
        <w:t>Добавоч</w:t>
      </w:r>
      <w:r>
        <w:rPr>
          <w:color w:val="000000"/>
          <w:sz w:val="28"/>
        </w:rPr>
        <w:t>ный резистор</w:t>
      </w:r>
      <w:r w:rsidRPr="00B43D7C">
        <w:rPr>
          <w:color w:val="000000"/>
          <w:sz w:val="28"/>
        </w:rPr>
        <w:t xml:space="preserve"> уменьшает напряжение в момент предварительного нагрева штифта факельной свечи и закорачивается в момент включения стартера.Электротермическое реле имеет два контакта, один из которых расположен на биметаллической пластине. При прохождении токапосле определенного времени, зависящего от температуры окружающей среды, биметаллическая пластинанагревается, и контакты размыкаются. В этот момент включается электромагнитныйклапан и загораетсяконтрольная лампа, сигнализирующая онеобходимости включения стартера, так как штифт факельной свечи нагрелся до требуемой температуры (примерно до 1000° С) в зависимости от температуры окружающей среды составляет 70 – 110</w:t>
      </w:r>
      <w:r>
        <w:rPr>
          <w:color w:val="000000"/>
          <w:sz w:val="28"/>
        </w:rPr>
        <w:t> </w:t>
      </w:r>
      <w:r w:rsidRPr="00B43D7C">
        <w:rPr>
          <w:color w:val="000000"/>
          <w:sz w:val="28"/>
        </w:rPr>
        <w:t>с.</w:t>
      </w:r>
    </w:p>
    <w:p w:rsidR="0075401B"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11" w:name="_Toc75324982"/>
      <w:r w:rsidRPr="00B43D7C">
        <w:rPr>
          <w:rFonts w:cs="Times New Roman"/>
          <w:color w:val="000000"/>
        </w:rPr>
        <w:t>Легковоспламеняющиеся жидкости</w:t>
      </w:r>
      <w:bookmarkEnd w:id="11"/>
    </w:p>
    <w:p w:rsidR="0075401B" w:rsidRPr="00B43D7C" w:rsidRDefault="0075401B" w:rsidP="0075401B">
      <w:pPr>
        <w:spacing w:line="360" w:lineRule="auto"/>
        <w:ind w:firstLine="709"/>
        <w:jc w:val="both"/>
        <w:rPr>
          <w:color w:val="000000"/>
          <w:sz w:val="28"/>
        </w:rPr>
      </w:pPr>
      <w:r w:rsidRPr="00B43D7C">
        <w:rPr>
          <w:color w:val="000000"/>
          <w:sz w:val="28"/>
        </w:rPr>
        <w:t xml:space="preserve">Легковоспламеняющаяся жидкость является наиболее эффективным средством облегчения пуска двигателя. Впрыскивание пусковой жидкости во впускные трубопроводы является универсальным средством для обеспечения пуска с </w:t>
      </w:r>
      <w:r w:rsidRPr="00B43D7C">
        <w:rPr>
          <w:color w:val="000000"/>
          <w:sz w:val="28"/>
          <w:lang w:val="en-US"/>
        </w:rPr>
        <w:t>n</w:t>
      </w:r>
      <w:r w:rsidRPr="00B43D7C">
        <w:rPr>
          <w:color w:val="000000"/>
          <w:sz w:val="28"/>
          <w:vertAlign w:val="subscript"/>
          <w:lang w:val="en-US"/>
        </w:rPr>
        <w:t>min</w:t>
      </w:r>
      <w:r w:rsidRPr="00B43D7C">
        <w:rPr>
          <w:color w:val="000000"/>
          <w:sz w:val="28"/>
        </w:rPr>
        <w:t xml:space="preserve"> как бензинового двигателя, так и дизеля. Это обеспечивается за счет интенсификации воспламенения топлива или рабочей смеси и повышения эффективности их сгорания вследствие наличия в ней компонентов с низкой температурой самовоспламенения и широкими пределами воспламенения.</w:t>
      </w:r>
    </w:p>
    <w:p w:rsidR="0075401B" w:rsidRPr="00B43D7C" w:rsidRDefault="0075401B" w:rsidP="0075401B">
      <w:pPr>
        <w:spacing w:line="360" w:lineRule="auto"/>
        <w:ind w:firstLine="709"/>
        <w:jc w:val="both"/>
        <w:rPr>
          <w:color w:val="000000"/>
          <w:sz w:val="28"/>
        </w:rPr>
      </w:pPr>
      <w:r w:rsidRPr="00B43D7C">
        <w:rPr>
          <w:color w:val="000000"/>
          <w:sz w:val="28"/>
        </w:rPr>
        <w:lastRenderedPageBreak/>
        <w:t>Для обеспечения подачи жидкости в цилиндры двигателя разработано много способов. Наибольшее распространение получил способ распыливания легковоспламеняющейся жидкости непосредственно во впускной трубопровод. Для этого используются устройства, работа которых основана на пневматическом или механическом способе распыливания и испарения жидкости.</w:t>
      </w:r>
    </w:p>
    <w:p w:rsidR="0075401B" w:rsidRPr="00B43D7C" w:rsidRDefault="0075401B" w:rsidP="0075401B">
      <w:pPr>
        <w:spacing w:line="360" w:lineRule="auto"/>
        <w:ind w:firstLine="709"/>
        <w:jc w:val="both"/>
        <w:rPr>
          <w:color w:val="000000"/>
          <w:sz w:val="28"/>
        </w:rPr>
      </w:pPr>
      <w:r w:rsidRPr="00B43D7C">
        <w:rPr>
          <w:color w:val="000000"/>
          <w:sz w:val="28"/>
        </w:rPr>
        <w:t>Широкое распространение получают устройства, основанные на аэрозольном распыливании легковоспламеняющейся жидкости. При одинаковой эффективности пуска холодного двигателя такой способ обеспечивает меньший расход пусковой жидкости, некоторое снижение жесткости работы двигателя и возможность автоматизации процесса подачи.</w:t>
      </w:r>
    </w:p>
    <w:p w:rsidR="0075401B" w:rsidRPr="00B43D7C" w:rsidRDefault="0075401B" w:rsidP="0075401B">
      <w:pPr>
        <w:spacing w:line="360" w:lineRule="auto"/>
        <w:ind w:firstLine="709"/>
        <w:jc w:val="both"/>
        <w:rPr>
          <w:color w:val="000000"/>
          <w:sz w:val="28"/>
        </w:rPr>
      </w:pPr>
      <w:r w:rsidRPr="00B43D7C">
        <w:rPr>
          <w:color w:val="000000"/>
          <w:sz w:val="28"/>
        </w:rPr>
        <w:t xml:space="preserve">Легковоспламеняющаяся жидкость хранятся под давлением в пластмассовом или металлическом баллоне с клапанным механизмом. В качестве вытесняющего газа (пропелента) в отечественной аэрозольной упаковке используется двуокись углерода, обеспечивающий достаточное давление распыливания (около 0,2 кПа при -40 </w:t>
      </w:r>
      <w:r w:rsidRPr="00B43D7C">
        <w:rPr>
          <w:color w:val="000000"/>
          <w:sz w:val="28"/>
          <w:vertAlign w:val="superscript"/>
        </w:rPr>
        <w:t>о</w:t>
      </w:r>
      <w:r w:rsidRPr="00B43D7C">
        <w:rPr>
          <w:color w:val="000000"/>
          <w:sz w:val="28"/>
        </w:rPr>
        <w:t>С) при низких температурах. Клапанный механизм баллона срабатывает при нажатии на шток клапана механическим, пневматическим или электромеханическим способом. Аэрозольными упаковками пользуются вручную, для этого во впускном трубопроводе ниже воздушного фильтра необходимо сделать отверстие, закрываемое пробкой. Однако больший эффект получается при применении специального устройства. При пуске двигателя одновременно с включением стартера нажимают на шток клапана и обеспечивают подачу аэрозоли во впускной трубопровод через имеющееся отверстие. В некоторых случаях можно осуществлять подачу жидкости через открытую крышку воздушного фильтра или через отверстие в ней, но при условии, что пусковая жидкость не должна попадать на сухой элемент фильтра, так как в ней присутствует минеральное масло.</w:t>
      </w:r>
    </w:p>
    <w:p w:rsidR="0075401B" w:rsidRDefault="0075401B" w:rsidP="0075401B">
      <w:pPr>
        <w:spacing w:line="360" w:lineRule="auto"/>
        <w:ind w:firstLine="709"/>
        <w:jc w:val="both"/>
        <w:rPr>
          <w:color w:val="000000"/>
          <w:sz w:val="28"/>
        </w:rPr>
      </w:pPr>
      <w:r w:rsidRPr="00B43D7C">
        <w:rPr>
          <w:color w:val="000000"/>
          <w:sz w:val="28"/>
        </w:rPr>
        <w:t>Пусковое приспособление для дистанционного управления подачей легко жидкости в аэрозольной упаковке с электромагнитным приво</w:t>
      </w:r>
      <w:r>
        <w:rPr>
          <w:color w:val="000000"/>
          <w:sz w:val="28"/>
        </w:rPr>
        <w:t xml:space="preserve">дом типа </w:t>
      </w:r>
      <w:r>
        <w:rPr>
          <w:color w:val="000000"/>
          <w:sz w:val="28"/>
        </w:rPr>
        <w:lastRenderedPageBreak/>
        <w:t>17.3741</w:t>
      </w:r>
      <w:r w:rsidRPr="00B43D7C">
        <w:rPr>
          <w:color w:val="000000"/>
          <w:sz w:val="28"/>
        </w:rPr>
        <w:t xml:space="preserve"> состоит из корпуса с электромагнитом, механизма крепления, аэрозольной упаковки, вихревой форсунки и трубопровода. Пусковые приспособления выпускаются с электромагнитами с номинальным напряжением 12 В (тип 17.3741) и 24 В (тип 171.3741) и комплектуются по заказу потребителя прямыми или прямоугольными штуцерами топливопровода. В зависимости от напряжения, сила тока в электромагнитном клапане, составляет соответственно 12 и 6 А.</w:t>
      </w:r>
      <w:r>
        <w:rPr>
          <w:color w:val="000000"/>
          <w:sz w:val="28"/>
        </w:rPr>
        <w:t> </w:t>
      </w:r>
      <w:r w:rsidRPr="00B43D7C">
        <w:rPr>
          <w:color w:val="000000"/>
          <w:sz w:val="28"/>
        </w:rPr>
        <w:t>Крепится приспособление с помощью кронштейна в моторном отсеке в доступном для смены баллонов месте. Во избежание перегрева оно защищено экраном. Перед пуском двигателя устанавливается аэрозольный баллон, для чего его верхнюю часть совмещают с корпусом и прижимают с помощью дужек и опорной пятки. Уплотнение с корпусом обеспечивается резиновыми прокладками.</w:t>
      </w:r>
    </w:p>
    <w:p w:rsidR="0075401B" w:rsidRPr="00B43D7C" w:rsidRDefault="0075401B" w:rsidP="0075401B">
      <w:pPr>
        <w:spacing w:line="360" w:lineRule="auto"/>
        <w:ind w:firstLine="709"/>
        <w:jc w:val="both"/>
        <w:rPr>
          <w:color w:val="000000"/>
          <w:sz w:val="28"/>
        </w:rPr>
      </w:pPr>
      <w:r w:rsidRPr="00B43D7C">
        <w:rPr>
          <w:color w:val="000000"/>
          <w:sz w:val="28"/>
        </w:rPr>
        <w:t>Включение пускового приспособления осуществляется дистанционно и блокируется с выключателем стартера. При включении сердечник электромагнитного клапана, перемещаясь вниз, давит на клапан аэрозольной упаковки. Легковоспламеняющаяся жидкость под давлением пропелента поступает в корпус электромагнитного клапана и по трубопроводу к форсунке. В форсунке легковоспламеняющаяся жидкость получает завихрение двухзаходным шнеком и в виде аэрозоля распыливается во впускном трубопроводе. Распыленная аэрозоль смешивается с поступающим воздухом (в дизеле) или с топливовоздушной смесью (в бензиновом двигателе) и поступает в цилиндры двигателя. При обесточивании электромагнитного клапана поступление аэрозоля во впуск ной трубопровод исключается. Следует отметить, что легковоспламеняющаяся жидкость является эффективным, экономичным и удобным в эксплуатации средством облегчения пуска, которую применяют для разнообразных двигателей, особенно для дизелей с малой степенью сжатия. При использовании маловязких масел обеспечивается снижение предельной температуры надежного пуска примерно на 10</w:t>
      </w:r>
      <w:r>
        <w:rPr>
          <w:color w:val="000000"/>
          <w:sz w:val="28"/>
        </w:rPr>
        <w:t>–</w:t>
      </w:r>
      <w:r w:rsidRPr="00B43D7C">
        <w:rPr>
          <w:color w:val="000000"/>
          <w:sz w:val="28"/>
        </w:rPr>
        <w:t xml:space="preserve">15 </w:t>
      </w:r>
      <w:r w:rsidRPr="00B43D7C">
        <w:rPr>
          <w:color w:val="000000"/>
          <w:sz w:val="28"/>
          <w:vertAlign w:val="superscript"/>
        </w:rPr>
        <w:t>о</w:t>
      </w:r>
      <w:r w:rsidRPr="00B43D7C">
        <w:rPr>
          <w:color w:val="000000"/>
          <w:sz w:val="28"/>
        </w:rPr>
        <w:t xml:space="preserve">С. Минимальная пусковая частота </w:t>
      </w:r>
      <w:r w:rsidRPr="00B43D7C">
        <w:rPr>
          <w:color w:val="000000"/>
          <w:sz w:val="28"/>
        </w:rPr>
        <w:lastRenderedPageBreak/>
        <w:t xml:space="preserve">вращения коленчатого вала для различных двигателей при температуре -30 </w:t>
      </w:r>
      <w:r w:rsidRPr="00B43D7C">
        <w:rPr>
          <w:color w:val="000000"/>
          <w:sz w:val="28"/>
          <w:vertAlign w:val="superscript"/>
        </w:rPr>
        <w:t>о</w:t>
      </w:r>
      <w:r w:rsidRPr="00B43D7C">
        <w:rPr>
          <w:color w:val="000000"/>
          <w:sz w:val="28"/>
        </w:rPr>
        <w:t>С составляет в среднем 40</w:t>
      </w:r>
      <w:r>
        <w:rPr>
          <w:color w:val="000000"/>
          <w:sz w:val="28"/>
        </w:rPr>
        <w:t>–</w:t>
      </w:r>
      <w:r w:rsidRPr="00B43D7C">
        <w:rPr>
          <w:color w:val="000000"/>
          <w:sz w:val="28"/>
        </w:rPr>
        <w:t>80</w:t>
      </w:r>
      <w:r>
        <w:rPr>
          <w:color w:val="000000"/>
          <w:sz w:val="28"/>
        </w:rPr>
        <w:t> </w:t>
      </w:r>
      <w:r w:rsidRPr="00B43D7C">
        <w:rPr>
          <w:color w:val="000000"/>
          <w:sz w:val="28"/>
        </w:rPr>
        <w:t>мин</w:t>
      </w:r>
      <w:r w:rsidRPr="00B43D7C">
        <w:rPr>
          <w:color w:val="000000"/>
          <w:sz w:val="28"/>
          <w:vertAlign w:val="superscript"/>
        </w:rPr>
        <w:t>-1</w:t>
      </w:r>
      <w:r w:rsidRPr="00B43D7C">
        <w:rPr>
          <w:color w:val="000000"/>
          <w:sz w:val="28"/>
        </w:rPr>
        <w:t>.</w:t>
      </w:r>
    </w:p>
    <w:p w:rsidR="0075401B" w:rsidRPr="00B43D7C" w:rsidRDefault="0075401B" w:rsidP="0075401B">
      <w:pPr>
        <w:spacing w:line="360" w:lineRule="auto"/>
        <w:ind w:firstLine="709"/>
        <w:jc w:val="both"/>
        <w:rPr>
          <w:color w:val="000000"/>
          <w:sz w:val="28"/>
        </w:rPr>
      </w:pPr>
      <w:r w:rsidRPr="00B43D7C">
        <w:rPr>
          <w:color w:val="000000"/>
          <w:sz w:val="28"/>
        </w:rPr>
        <w:t>Опыт эксплуатации тракторов МТЗ</w:t>
      </w:r>
      <w:r>
        <w:rPr>
          <w:color w:val="000000"/>
          <w:sz w:val="28"/>
        </w:rPr>
        <w:t>-</w:t>
      </w:r>
      <w:r w:rsidRPr="00B43D7C">
        <w:rPr>
          <w:color w:val="000000"/>
          <w:sz w:val="28"/>
        </w:rPr>
        <w:t>80 показал, что применение аэрозольной легковоспламеняющейся жидкости обеспечивает незначительные износы деталей двигателей. Это подтверждается результатами экспертизы технического состояния двигателей после наработки ими порядка 2300 мото-часов при низких температурах.</w:t>
      </w:r>
    </w:p>
    <w:p w:rsidR="0075401B" w:rsidRDefault="0075401B" w:rsidP="0075401B">
      <w:pPr>
        <w:spacing w:line="360" w:lineRule="auto"/>
        <w:ind w:firstLine="709"/>
        <w:jc w:val="both"/>
        <w:rPr>
          <w:color w:val="000000"/>
          <w:sz w:val="28"/>
        </w:rPr>
      </w:pPr>
      <w:r w:rsidRPr="00B43D7C">
        <w:rPr>
          <w:color w:val="000000"/>
          <w:sz w:val="28"/>
        </w:rPr>
        <w:t xml:space="preserve">При температурах ниже -30 </w:t>
      </w:r>
      <w:r w:rsidRPr="00B43D7C">
        <w:rPr>
          <w:color w:val="000000"/>
          <w:sz w:val="28"/>
          <w:vertAlign w:val="superscript"/>
        </w:rPr>
        <w:t>о</w:t>
      </w:r>
      <w:r w:rsidRPr="00B43D7C">
        <w:rPr>
          <w:color w:val="000000"/>
          <w:sz w:val="28"/>
        </w:rPr>
        <w:t xml:space="preserve">С легковоспламеняющуюся жидкость используют с одновременным разогревом двигателя индивидуальными подогревателями, что сокращает продолжительность его пуска. Это подтверждается зарубежным и отечественным опытом при пуске двигателей при температурах до -50 </w:t>
      </w:r>
      <w:r w:rsidRPr="00B43D7C">
        <w:rPr>
          <w:color w:val="000000"/>
          <w:sz w:val="28"/>
          <w:vertAlign w:val="superscript"/>
        </w:rPr>
        <w:t>о</w:t>
      </w:r>
      <w:r w:rsidRPr="00B43D7C">
        <w:rPr>
          <w:color w:val="000000"/>
          <w:sz w:val="28"/>
        </w:rPr>
        <w:t>С. Например, канадские автопоезда, осуществляющие междугородние перевозки, наряду с индивидуальными подогревателями-отопителями оснащаются приспособлениями различных фирм, обеспечивающими подачу во впускной трубопровод легковоспламеняющейся жидкости.</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12" w:name="_Toc75324983"/>
      <w:r w:rsidRPr="00B43D7C">
        <w:rPr>
          <w:rFonts w:cs="Times New Roman"/>
          <w:color w:val="000000"/>
        </w:rPr>
        <w:t>Пусковые накопители энергии</w:t>
      </w:r>
      <w:bookmarkEnd w:id="12"/>
    </w:p>
    <w:p w:rsidR="0075401B" w:rsidRPr="00B43D7C" w:rsidRDefault="0075401B" w:rsidP="0075401B">
      <w:pPr>
        <w:spacing w:line="360" w:lineRule="auto"/>
        <w:ind w:firstLine="709"/>
        <w:jc w:val="both"/>
        <w:rPr>
          <w:color w:val="000000"/>
          <w:sz w:val="28"/>
        </w:rPr>
      </w:pPr>
      <w:r w:rsidRPr="00B43D7C">
        <w:rPr>
          <w:color w:val="000000"/>
          <w:sz w:val="28"/>
        </w:rPr>
        <w:t>Накопители энергии (НЭ) для систем пуска двигателей внутреннего сгорания (ДВС)</w:t>
      </w:r>
      <w:r>
        <w:rPr>
          <w:color w:val="000000"/>
          <w:sz w:val="28"/>
        </w:rPr>
        <w:t> –</w:t>
      </w:r>
      <w:r w:rsidRPr="00B43D7C">
        <w:rPr>
          <w:color w:val="000000"/>
          <w:sz w:val="28"/>
        </w:rPr>
        <w:t xml:space="preserve"> сверхвысокоемкие конденсаторы оптимизированные для разряда высокими плотностями тока. </w:t>
      </w:r>
      <w:r>
        <w:rPr>
          <w:color w:val="000000"/>
          <w:sz w:val="28"/>
        </w:rPr>
        <w:t>Система пуска ДВС с НЭ</w:t>
      </w:r>
      <w:r w:rsidRPr="00B43D7C">
        <w:rPr>
          <w:color w:val="000000"/>
          <w:sz w:val="28"/>
        </w:rPr>
        <w:t xml:space="preserve"> предполагает использование комбинации: аккумуляторная батарея + НЭ. При этом реализация мощностных характеристик </w:t>
      </w:r>
      <w:r>
        <w:rPr>
          <w:color w:val="000000"/>
          <w:sz w:val="28"/>
        </w:rPr>
        <w:t>–</w:t>
      </w:r>
      <w:r w:rsidRPr="00B43D7C">
        <w:rPr>
          <w:color w:val="000000"/>
          <w:sz w:val="28"/>
        </w:rPr>
        <w:t xml:space="preserve"> прокрутка стартера ДВС ложится на НЭ, а батарея выполняет функции буферного источника энергии для заряда НЭ перед пуском и обеспечения функционирования энергопотребителей транспортного средства при неработающем ДВС.</w:t>
      </w:r>
    </w:p>
    <w:p w:rsidR="0075401B" w:rsidRPr="00B43D7C" w:rsidRDefault="0075401B" w:rsidP="0075401B">
      <w:pPr>
        <w:spacing w:line="360" w:lineRule="auto"/>
        <w:ind w:firstLine="709"/>
        <w:jc w:val="both"/>
        <w:rPr>
          <w:color w:val="000000"/>
          <w:sz w:val="28"/>
        </w:rPr>
      </w:pPr>
      <w:r w:rsidRPr="00B43D7C">
        <w:rPr>
          <w:color w:val="000000"/>
          <w:sz w:val="28"/>
        </w:rPr>
        <w:t>В настоящее время для пуска ДВС в интервале от легковых до тяжелых грузовых автомобилей и тракторов используются батареи емкостью 44</w:t>
      </w:r>
      <w:r>
        <w:rPr>
          <w:color w:val="000000"/>
          <w:sz w:val="28"/>
        </w:rPr>
        <w:t>–</w:t>
      </w:r>
      <w:r w:rsidRPr="00B43D7C">
        <w:rPr>
          <w:color w:val="000000"/>
          <w:sz w:val="28"/>
        </w:rPr>
        <w:t>210 Ач. В случае использования комбинированной системы с НЭ, этот диапазон сократится до, соответственно, 25</w:t>
      </w:r>
      <w:r>
        <w:rPr>
          <w:color w:val="000000"/>
          <w:sz w:val="28"/>
        </w:rPr>
        <w:t>–</w:t>
      </w:r>
      <w:r w:rsidRPr="00B43D7C">
        <w:rPr>
          <w:color w:val="000000"/>
          <w:sz w:val="28"/>
        </w:rPr>
        <w:t>60 А</w:t>
      </w:r>
      <w:r>
        <w:rPr>
          <w:color w:val="000000"/>
          <w:sz w:val="28"/>
        </w:rPr>
        <w:t>-</w:t>
      </w:r>
      <w:r w:rsidRPr="00B43D7C">
        <w:rPr>
          <w:color w:val="000000"/>
          <w:sz w:val="28"/>
        </w:rPr>
        <w:t>ч при той же номенклатуре ДВС.</w:t>
      </w:r>
    </w:p>
    <w:p w:rsidR="0075401B" w:rsidRPr="00B43D7C" w:rsidRDefault="0075401B" w:rsidP="0075401B">
      <w:pPr>
        <w:spacing w:line="360" w:lineRule="auto"/>
        <w:ind w:firstLine="709"/>
        <w:jc w:val="both"/>
        <w:rPr>
          <w:color w:val="000000"/>
          <w:sz w:val="28"/>
        </w:rPr>
      </w:pPr>
      <w:r w:rsidRPr="00B43D7C">
        <w:rPr>
          <w:b/>
          <w:bCs/>
          <w:color w:val="000000"/>
          <w:sz w:val="28"/>
        </w:rPr>
        <w:lastRenderedPageBreak/>
        <w:t>Преимущества применения емкостных накопителей энергии</w:t>
      </w:r>
    </w:p>
    <w:p w:rsidR="0075401B" w:rsidRDefault="0075401B" w:rsidP="0075401B">
      <w:pPr>
        <w:spacing w:line="360" w:lineRule="auto"/>
        <w:ind w:firstLine="709"/>
        <w:jc w:val="both"/>
        <w:rPr>
          <w:iCs/>
          <w:color w:val="000000"/>
          <w:sz w:val="28"/>
        </w:rPr>
      </w:pPr>
      <w:r w:rsidRPr="00B43D7C">
        <w:rPr>
          <w:iCs/>
          <w:color w:val="000000"/>
          <w:sz w:val="28"/>
        </w:rPr>
        <w:t>1. Применение НЭ обеспечивает гарантированный запуск ДВС при отрицательных температурах, что важно для районов Крайнего Севера, а также для решения задач приведения в готовность специальной техники в любых погодных услови</w:t>
      </w:r>
      <w:r>
        <w:rPr>
          <w:iCs/>
          <w:color w:val="000000"/>
          <w:sz w:val="28"/>
        </w:rPr>
        <w:t>ях.</w:t>
      </w:r>
    </w:p>
    <w:p w:rsidR="0075401B" w:rsidRDefault="0075401B" w:rsidP="0075401B">
      <w:pPr>
        <w:spacing w:line="360" w:lineRule="auto"/>
        <w:ind w:firstLine="709"/>
        <w:jc w:val="both"/>
        <w:rPr>
          <w:iCs/>
          <w:color w:val="000000"/>
          <w:sz w:val="28"/>
        </w:rPr>
      </w:pPr>
      <w:r w:rsidRPr="00B43D7C">
        <w:rPr>
          <w:iCs/>
          <w:color w:val="000000"/>
          <w:sz w:val="28"/>
        </w:rPr>
        <w:t>2. Система пуска предполагает разделение функций хранения и выдачи энергии, а также снижение участия батареи в мощных разрядных режимах. Это дает возможность применять на борту автомобиля не стартерную батарею с ее относительно низким сроком службы, а батарею среднего режима разряда. В совокупности с высокоресурсным НЭ, общий срок службы системы возрастает в 2</w:t>
      </w:r>
      <w:r>
        <w:rPr>
          <w:iCs/>
          <w:color w:val="000000"/>
          <w:sz w:val="28"/>
        </w:rPr>
        <w:t>–</w:t>
      </w:r>
      <w:r w:rsidRPr="00B43D7C">
        <w:rPr>
          <w:iCs/>
          <w:color w:val="000000"/>
          <w:sz w:val="28"/>
        </w:rPr>
        <w:t>3</w:t>
      </w:r>
      <w:r>
        <w:rPr>
          <w:iCs/>
          <w:color w:val="000000"/>
          <w:sz w:val="28"/>
        </w:rPr>
        <w:t xml:space="preserve"> раза.</w:t>
      </w:r>
    </w:p>
    <w:p w:rsidR="0075401B" w:rsidRDefault="0075401B" w:rsidP="0075401B">
      <w:pPr>
        <w:spacing w:line="360" w:lineRule="auto"/>
        <w:ind w:firstLine="709"/>
        <w:jc w:val="both"/>
        <w:rPr>
          <w:iCs/>
          <w:color w:val="000000"/>
          <w:sz w:val="28"/>
        </w:rPr>
      </w:pPr>
      <w:r w:rsidRPr="00B43D7C">
        <w:rPr>
          <w:iCs/>
          <w:color w:val="000000"/>
          <w:sz w:val="28"/>
        </w:rPr>
        <w:t>3. Применение НЭ позволяет произвести гарантированный пуск ДВС даже при наличии старой, неисправной или глубоко разряженной батареи, неспособной давать требуемый ток прокрутки стартера, но спо</w:t>
      </w:r>
      <w:r>
        <w:rPr>
          <w:iCs/>
          <w:color w:val="000000"/>
          <w:sz w:val="28"/>
        </w:rPr>
        <w:t>собной зарядить малым током НЭ.</w:t>
      </w:r>
    </w:p>
    <w:p w:rsidR="0075401B" w:rsidRDefault="0075401B" w:rsidP="0075401B">
      <w:pPr>
        <w:spacing w:line="360" w:lineRule="auto"/>
        <w:ind w:firstLine="709"/>
        <w:jc w:val="both"/>
        <w:rPr>
          <w:iCs/>
          <w:color w:val="000000"/>
          <w:sz w:val="28"/>
        </w:rPr>
      </w:pPr>
      <w:r w:rsidRPr="00B43D7C">
        <w:rPr>
          <w:iCs/>
          <w:color w:val="000000"/>
          <w:sz w:val="28"/>
        </w:rPr>
        <w:t>4. Применение системы пуска с НЭ позволяет (особенно для тяжелых типов грузовиков) на 10</w:t>
      </w:r>
      <w:r>
        <w:rPr>
          <w:iCs/>
          <w:color w:val="000000"/>
          <w:sz w:val="28"/>
        </w:rPr>
        <w:t>–</w:t>
      </w:r>
      <w:r w:rsidRPr="00B43D7C">
        <w:rPr>
          <w:iCs/>
          <w:color w:val="000000"/>
          <w:sz w:val="28"/>
        </w:rPr>
        <w:t>30</w:t>
      </w:r>
      <w:r>
        <w:rPr>
          <w:iCs/>
          <w:color w:val="000000"/>
          <w:sz w:val="28"/>
        </w:rPr>
        <w:t> %</w:t>
      </w:r>
      <w:r w:rsidRPr="00B43D7C">
        <w:rPr>
          <w:iCs/>
          <w:color w:val="000000"/>
          <w:sz w:val="28"/>
        </w:rPr>
        <w:t xml:space="preserve"> уменьшить объем батарейного ящика и на 25</w:t>
      </w:r>
      <w:r>
        <w:rPr>
          <w:iCs/>
          <w:color w:val="000000"/>
          <w:sz w:val="28"/>
        </w:rPr>
        <w:t>–</w:t>
      </w:r>
      <w:r w:rsidRPr="00B43D7C">
        <w:rPr>
          <w:iCs/>
          <w:color w:val="000000"/>
          <w:sz w:val="28"/>
        </w:rPr>
        <w:t>40</w:t>
      </w:r>
      <w:r>
        <w:rPr>
          <w:iCs/>
          <w:color w:val="000000"/>
          <w:sz w:val="28"/>
        </w:rPr>
        <w:t> %</w:t>
      </w:r>
      <w:r w:rsidRPr="00B43D7C">
        <w:rPr>
          <w:iCs/>
          <w:color w:val="000000"/>
          <w:sz w:val="28"/>
        </w:rPr>
        <w:t xml:space="preserve"> снизить вес ис</w:t>
      </w:r>
      <w:r>
        <w:rPr>
          <w:iCs/>
          <w:color w:val="000000"/>
          <w:sz w:val="28"/>
        </w:rPr>
        <w:t>точника тока.</w:t>
      </w:r>
    </w:p>
    <w:p w:rsidR="0075401B" w:rsidRDefault="0075401B" w:rsidP="0075401B">
      <w:pPr>
        <w:spacing w:line="360" w:lineRule="auto"/>
        <w:ind w:firstLine="709"/>
        <w:jc w:val="both"/>
        <w:rPr>
          <w:iCs/>
          <w:color w:val="000000"/>
          <w:sz w:val="28"/>
        </w:rPr>
      </w:pPr>
      <w:r w:rsidRPr="00B43D7C">
        <w:rPr>
          <w:iCs/>
          <w:color w:val="000000"/>
          <w:sz w:val="28"/>
        </w:rPr>
        <w:t xml:space="preserve">5. НЭ экологически чистый источник тока. Во время хранения и эксплуатации он не выделяет в окружающую среду никаких веществ. Нет также проблем с утилизацией отработанных НЭ, </w:t>
      </w:r>
      <w:r>
        <w:rPr>
          <w:iCs/>
          <w:color w:val="000000"/>
          <w:sz w:val="28"/>
        </w:rPr>
        <w:t>т. к.</w:t>
      </w:r>
      <w:r w:rsidRPr="00B43D7C">
        <w:rPr>
          <w:iCs/>
          <w:color w:val="000000"/>
          <w:sz w:val="28"/>
        </w:rPr>
        <w:t xml:space="preserve"> они не со</w:t>
      </w:r>
      <w:r>
        <w:rPr>
          <w:iCs/>
          <w:color w:val="000000"/>
          <w:sz w:val="28"/>
        </w:rPr>
        <w:t>держат токсических компонентов.</w:t>
      </w:r>
    </w:p>
    <w:p w:rsidR="0075401B" w:rsidRDefault="0075401B" w:rsidP="0075401B">
      <w:pPr>
        <w:spacing w:line="360" w:lineRule="auto"/>
        <w:ind w:firstLine="709"/>
        <w:jc w:val="both"/>
        <w:rPr>
          <w:iCs/>
          <w:color w:val="000000"/>
          <w:sz w:val="28"/>
        </w:rPr>
      </w:pPr>
      <w:r w:rsidRPr="00B43D7C">
        <w:rPr>
          <w:iCs/>
          <w:color w:val="000000"/>
          <w:sz w:val="28"/>
        </w:rPr>
        <w:t>6. НЭ полностью безуходен и не требует обслуживания в течение всего срока эксплуатации.</w:t>
      </w:r>
    </w:p>
    <w:p w:rsidR="0075401B" w:rsidRDefault="0075401B" w:rsidP="0075401B">
      <w:pPr>
        <w:spacing w:line="360" w:lineRule="auto"/>
        <w:ind w:firstLine="709"/>
        <w:jc w:val="both"/>
        <w:rPr>
          <w:iCs/>
          <w:color w:val="000000"/>
          <w:sz w:val="28"/>
        </w:rPr>
      </w:pPr>
      <w:r w:rsidRPr="00B43D7C">
        <w:rPr>
          <w:iCs/>
          <w:color w:val="000000"/>
          <w:sz w:val="28"/>
        </w:rPr>
        <w:t xml:space="preserve">7. НЭ не боится глубоких разрядов, переполюсовок, короткого замыкания. В настоящее время накопители уже используются для пуска двигателей внутреннего сгорания от легковых </w:t>
      </w:r>
      <w:r>
        <w:rPr>
          <w:iCs/>
          <w:color w:val="000000"/>
          <w:sz w:val="28"/>
        </w:rPr>
        <w:t>–</w:t>
      </w:r>
      <w:r w:rsidRPr="00B43D7C">
        <w:rPr>
          <w:iCs/>
          <w:color w:val="000000"/>
          <w:sz w:val="28"/>
        </w:rPr>
        <w:t xml:space="preserve"> 12ПП</w:t>
      </w:r>
      <w:r>
        <w:rPr>
          <w:iCs/>
          <w:color w:val="000000"/>
          <w:sz w:val="28"/>
        </w:rPr>
        <w:t>-</w:t>
      </w:r>
      <w:r w:rsidRPr="00B43D7C">
        <w:rPr>
          <w:iCs/>
          <w:color w:val="000000"/>
          <w:sz w:val="28"/>
        </w:rPr>
        <w:t>4/0.003 (4 кДж), до грузовых автомобилей -24ПП</w:t>
      </w:r>
      <w:r>
        <w:rPr>
          <w:iCs/>
          <w:color w:val="000000"/>
          <w:sz w:val="28"/>
        </w:rPr>
        <w:t>-</w:t>
      </w:r>
      <w:r w:rsidRPr="00B43D7C">
        <w:rPr>
          <w:iCs/>
          <w:color w:val="000000"/>
          <w:sz w:val="28"/>
        </w:rPr>
        <w:t>30/0.003 (30 кДж), а также мощных дизелей (200</w:t>
      </w:r>
      <w:r>
        <w:rPr>
          <w:iCs/>
          <w:color w:val="000000"/>
          <w:sz w:val="28"/>
        </w:rPr>
        <w:t>…</w:t>
      </w:r>
      <w:r w:rsidRPr="00B43D7C">
        <w:rPr>
          <w:iCs/>
          <w:color w:val="000000"/>
          <w:sz w:val="28"/>
        </w:rPr>
        <w:t xml:space="preserve"> 1000 кВт) специального назначения (2</w:t>
      </w:r>
      <w:r>
        <w:rPr>
          <w:iCs/>
          <w:color w:val="000000"/>
          <w:sz w:val="28"/>
        </w:rPr>
        <w:t>…</w:t>
      </w:r>
      <w:r w:rsidRPr="00B43D7C">
        <w:rPr>
          <w:iCs/>
          <w:color w:val="000000"/>
          <w:sz w:val="28"/>
        </w:rPr>
        <w:t>4х30 кДж).</w:t>
      </w:r>
    </w:p>
    <w:p w:rsidR="0075401B" w:rsidRDefault="0075401B" w:rsidP="0075401B">
      <w:pPr>
        <w:pStyle w:val="1"/>
      </w:pPr>
      <w:bookmarkStart w:id="13" w:name="_Toc75324984"/>
      <w:r>
        <w:br w:type="page"/>
      </w:r>
      <w:r w:rsidRPr="00B43D7C">
        <w:lastRenderedPageBreak/>
        <w:t>Спецчасть</w:t>
      </w:r>
      <w:bookmarkEnd w:id="13"/>
    </w:p>
    <w:p w:rsidR="0075401B" w:rsidRPr="00E014D5" w:rsidRDefault="0075401B" w:rsidP="0075401B">
      <w:pPr>
        <w:rPr>
          <w:sz w:val="28"/>
          <w:szCs w:val="28"/>
        </w:rPr>
      </w:pPr>
    </w:p>
    <w:p w:rsidR="0075401B" w:rsidRPr="00B43D7C" w:rsidRDefault="0075401B" w:rsidP="0075401B">
      <w:pPr>
        <w:pStyle w:val="2"/>
        <w:keepNext w:val="0"/>
        <w:spacing w:before="0" w:after="0" w:line="360" w:lineRule="auto"/>
        <w:ind w:left="0" w:firstLine="709"/>
        <w:jc w:val="both"/>
        <w:rPr>
          <w:rFonts w:cs="Times New Roman"/>
          <w:color w:val="000000"/>
        </w:rPr>
      </w:pPr>
      <w:bookmarkStart w:id="14" w:name="_Toc75324985"/>
      <w:r w:rsidRPr="00B43D7C">
        <w:rPr>
          <w:rFonts w:cs="Times New Roman"/>
          <w:color w:val="000000"/>
        </w:rPr>
        <w:t>Объект модернизации</w:t>
      </w:r>
      <w:bookmarkEnd w:id="14"/>
    </w:p>
    <w:p w:rsidR="0075401B" w:rsidRPr="00B43D7C" w:rsidRDefault="0075401B" w:rsidP="0075401B">
      <w:pPr>
        <w:spacing w:line="360" w:lineRule="auto"/>
        <w:ind w:firstLine="709"/>
        <w:jc w:val="both"/>
        <w:rPr>
          <w:color w:val="000000"/>
          <w:sz w:val="28"/>
        </w:rPr>
      </w:pPr>
    </w:p>
    <w:tbl>
      <w:tblPr>
        <w:tblStyle w:val="13"/>
        <w:tblW w:w="9297" w:type="dxa"/>
        <w:jc w:val="center"/>
        <w:tblLook w:val="0000"/>
      </w:tblPr>
      <w:tblGrid>
        <w:gridCol w:w="1095"/>
        <w:gridCol w:w="5130"/>
        <w:gridCol w:w="3072"/>
      </w:tblGrid>
      <w:tr w:rsidR="0075401B" w:rsidRPr="00B43D7C" w:rsidTr="002D6785">
        <w:trPr>
          <w:cantSplit/>
          <w:jc w:val="center"/>
        </w:trPr>
        <w:tc>
          <w:tcPr>
            <w:tcW w:w="589" w:type="pct"/>
          </w:tcPr>
          <w:p w:rsidR="0075401B" w:rsidRPr="00B43D7C" w:rsidRDefault="0075401B" w:rsidP="002D6785">
            <w:pPr>
              <w:spacing w:line="360" w:lineRule="auto"/>
              <w:jc w:val="both"/>
              <w:rPr>
                <w:color w:val="000000"/>
                <w:sz w:val="20"/>
              </w:rPr>
            </w:pPr>
            <w:r w:rsidRPr="00B43D7C">
              <w:rPr>
                <w:color w:val="000000"/>
                <w:sz w:val="20"/>
                <w:lang w:val="en-US"/>
              </w:rPr>
              <w:t>N п/п</w:t>
            </w:r>
          </w:p>
        </w:tc>
        <w:tc>
          <w:tcPr>
            <w:tcW w:w="4411" w:type="pct"/>
            <w:gridSpan w:val="2"/>
          </w:tcPr>
          <w:p w:rsidR="0075401B" w:rsidRPr="00B43D7C" w:rsidRDefault="0075401B" w:rsidP="002D6785">
            <w:pPr>
              <w:spacing w:line="360" w:lineRule="auto"/>
              <w:jc w:val="both"/>
              <w:rPr>
                <w:color w:val="000000"/>
                <w:sz w:val="20"/>
              </w:rPr>
            </w:pPr>
            <w:r w:rsidRPr="00B43D7C">
              <w:rPr>
                <w:color w:val="000000"/>
                <w:sz w:val="20"/>
              </w:rPr>
              <w:t>Параметры двигателя</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Число цилиндров</w:t>
            </w:r>
          </w:p>
        </w:tc>
        <w:tc>
          <w:tcPr>
            <w:tcW w:w="1651" w:type="pct"/>
          </w:tcPr>
          <w:p w:rsidR="0075401B" w:rsidRPr="00B43D7C" w:rsidRDefault="0075401B" w:rsidP="002D6785">
            <w:pPr>
              <w:spacing w:line="360" w:lineRule="auto"/>
              <w:jc w:val="both"/>
              <w:rPr>
                <w:color w:val="000000"/>
                <w:sz w:val="20"/>
              </w:rPr>
            </w:pPr>
            <w:r w:rsidRPr="00B43D7C">
              <w:rPr>
                <w:color w:val="000000"/>
                <w:sz w:val="20"/>
              </w:rPr>
              <w:t>4</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Расположение цилиндров</w:t>
            </w:r>
          </w:p>
        </w:tc>
        <w:tc>
          <w:tcPr>
            <w:tcW w:w="1651" w:type="pct"/>
          </w:tcPr>
          <w:p w:rsidR="0075401B" w:rsidRPr="00B43D7C" w:rsidRDefault="0075401B" w:rsidP="002D6785">
            <w:pPr>
              <w:spacing w:line="360" w:lineRule="auto"/>
              <w:jc w:val="both"/>
              <w:rPr>
                <w:color w:val="000000"/>
                <w:sz w:val="20"/>
              </w:rPr>
            </w:pPr>
            <w:r w:rsidRPr="00B43D7C">
              <w:rPr>
                <w:color w:val="000000"/>
                <w:sz w:val="20"/>
              </w:rPr>
              <w:t>рядное</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Диаметр цилиндра, мм</w:t>
            </w:r>
          </w:p>
        </w:tc>
        <w:tc>
          <w:tcPr>
            <w:tcW w:w="1651" w:type="pct"/>
          </w:tcPr>
          <w:p w:rsidR="0075401B" w:rsidRPr="00B43D7C" w:rsidRDefault="0075401B" w:rsidP="002D6785">
            <w:pPr>
              <w:spacing w:line="360" w:lineRule="auto"/>
              <w:jc w:val="both"/>
              <w:rPr>
                <w:color w:val="000000"/>
                <w:sz w:val="20"/>
              </w:rPr>
            </w:pPr>
            <w:r w:rsidRPr="00B43D7C">
              <w:rPr>
                <w:color w:val="000000"/>
                <w:sz w:val="20"/>
              </w:rPr>
              <w:t>102</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Ход поршня, мм</w:t>
            </w:r>
          </w:p>
        </w:tc>
        <w:tc>
          <w:tcPr>
            <w:tcW w:w="1651" w:type="pct"/>
          </w:tcPr>
          <w:p w:rsidR="0075401B" w:rsidRPr="00B43D7C" w:rsidRDefault="0075401B" w:rsidP="002D6785">
            <w:pPr>
              <w:spacing w:line="360" w:lineRule="auto"/>
              <w:jc w:val="both"/>
              <w:rPr>
                <w:color w:val="000000"/>
                <w:sz w:val="20"/>
              </w:rPr>
            </w:pPr>
            <w:r w:rsidRPr="00B43D7C">
              <w:rPr>
                <w:color w:val="000000"/>
                <w:sz w:val="20"/>
              </w:rPr>
              <w:t>122</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Рабочий объем цилиндров, л</w:t>
            </w:r>
          </w:p>
        </w:tc>
        <w:tc>
          <w:tcPr>
            <w:tcW w:w="1651" w:type="pct"/>
          </w:tcPr>
          <w:p w:rsidR="0075401B" w:rsidRPr="00B43D7C" w:rsidRDefault="0075401B" w:rsidP="002D6785">
            <w:pPr>
              <w:spacing w:line="360" w:lineRule="auto"/>
              <w:jc w:val="both"/>
              <w:rPr>
                <w:color w:val="000000"/>
                <w:sz w:val="20"/>
              </w:rPr>
            </w:pPr>
            <w:r w:rsidRPr="00B43D7C">
              <w:rPr>
                <w:color w:val="000000"/>
                <w:sz w:val="20"/>
              </w:rPr>
              <w:t>4</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Степень сжатия</w:t>
            </w:r>
          </w:p>
        </w:tc>
        <w:tc>
          <w:tcPr>
            <w:tcW w:w="1651" w:type="pct"/>
          </w:tcPr>
          <w:p w:rsidR="0075401B" w:rsidRPr="00B43D7C" w:rsidRDefault="0075401B" w:rsidP="002D6785">
            <w:pPr>
              <w:spacing w:line="360" w:lineRule="auto"/>
              <w:jc w:val="both"/>
              <w:rPr>
                <w:color w:val="000000"/>
                <w:sz w:val="20"/>
              </w:rPr>
            </w:pPr>
            <w:r w:rsidRPr="00B43D7C">
              <w:rPr>
                <w:color w:val="000000"/>
                <w:sz w:val="20"/>
              </w:rPr>
              <w:t>1</w:t>
            </w:r>
            <w:r w:rsidRPr="00B43D7C">
              <w:rPr>
                <w:color w:val="000000"/>
                <w:sz w:val="20"/>
                <w:lang w:val="en-US"/>
              </w:rPr>
              <w:t>7</w:t>
            </w:r>
            <w:r w:rsidRPr="00B43D7C">
              <w:rPr>
                <w:color w:val="000000"/>
                <w:sz w:val="20"/>
              </w:rPr>
              <w:t>.5</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Номинальная мощность, кВт (л.с.)</w:t>
            </w:r>
          </w:p>
        </w:tc>
        <w:tc>
          <w:tcPr>
            <w:tcW w:w="1651" w:type="pct"/>
          </w:tcPr>
          <w:p w:rsidR="0075401B" w:rsidRPr="00B43D7C" w:rsidRDefault="0075401B" w:rsidP="002D6785">
            <w:pPr>
              <w:spacing w:line="360" w:lineRule="auto"/>
              <w:jc w:val="both"/>
              <w:rPr>
                <w:color w:val="000000"/>
                <w:sz w:val="20"/>
              </w:rPr>
            </w:pPr>
            <w:r w:rsidRPr="00B43D7C">
              <w:rPr>
                <w:color w:val="000000"/>
                <w:sz w:val="20"/>
              </w:rPr>
              <w:t>118 (161)</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Номинальное число оборотов, об/мин</w:t>
            </w:r>
          </w:p>
        </w:tc>
        <w:tc>
          <w:tcPr>
            <w:tcW w:w="1651" w:type="pct"/>
          </w:tcPr>
          <w:p w:rsidR="0075401B" w:rsidRPr="00B43D7C" w:rsidRDefault="0075401B" w:rsidP="002D6785">
            <w:pPr>
              <w:spacing w:line="360" w:lineRule="auto"/>
              <w:jc w:val="both"/>
              <w:rPr>
                <w:color w:val="000000"/>
                <w:sz w:val="20"/>
              </w:rPr>
            </w:pPr>
            <w:r w:rsidRPr="00B43D7C">
              <w:rPr>
                <w:color w:val="000000"/>
                <w:sz w:val="20"/>
              </w:rPr>
              <w:t>2400</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Максимальный крутящий момент, (Н.м)</w:t>
            </w:r>
          </w:p>
        </w:tc>
        <w:tc>
          <w:tcPr>
            <w:tcW w:w="1651" w:type="pct"/>
          </w:tcPr>
          <w:p w:rsidR="0075401B" w:rsidRPr="00B43D7C" w:rsidRDefault="0075401B" w:rsidP="002D6785">
            <w:pPr>
              <w:spacing w:line="360" w:lineRule="auto"/>
              <w:jc w:val="both"/>
              <w:rPr>
                <w:color w:val="000000"/>
                <w:sz w:val="20"/>
              </w:rPr>
            </w:pPr>
            <w:r w:rsidRPr="00B43D7C">
              <w:rPr>
                <w:color w:val="000000"/>
                <w:sz w:val="20"/>
              </w:rPr>
              <w:t>588</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Число оборотов при максимальном крутящем моменте, об/мин</w:t>
            </w:r>
          </w:p>
        </w:tc>
        <w:tc>
          <w:tcPr>
            <w:tcW w:w="1651" w:type="pct"/>
          </w:tcPr>
          <w:p w:rsidR="0075401B" w:rsidRPr="00B43D7C" w:rsidRDefault="0075401B" w:rsidP="002D6785">
            <w:pPr>
              <w:spacing w:line="360" w:lineRule="auto"/>
              <w:jc w:val="both"/>
              <w:rPr>
                <w:color w:val="000000"/>
                <w:sz w:val="20"/>
              </w:rPr>
            </w:pPr>
            <w:r w:rsidRPr="00B43D7C">
              <w:rPr>
                <w:color w:val="000000"/>
                <w:sz w:val="20"/>
              </w:rPr>
              <w:t>1200</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Минимальный удельный расход топлива по скоростной характеристике, г/(л.с.ч) (г/(кВт ч))</w:t>
            </w:r>
          </w:p>
        </w:tc>
        <w:tc>
          <w:tcPr>
            <w:tcW w:w="1651" w:type="pct"/>
          </w:tcPr>
          <w:p w:rsidR="0075401B" w:rsidRPr="00B43D7C" w:rsidRDefault="0075401B" w:rsidP="002D6785">
            <w:pPr>
              <w:spacing w:line="360" w:lineRule="auto"/>
              <w:jc w:val="both"/>
              <w:rPr>
                <w:color w:val="000000"/>
                <w:sz w:val="20"/>
              </w:rPr>
            </w:pPr>
            <w:r w:rsidRPr="00B43D7C">
              <w:rPr>
                <w:color w:val="000000"/>
                <w:sz w:val="20"/>
              </w:rPr>
              <w:t>148 (201)</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Направление вращения коленчатого вала (вид со стороны вентилятора)</w:t>
            </w:r>
          </w:p>
        </w:tc>
        <w:tc>
          <w:tcPr>
            <w:tcW w:w="1651" w:type="pct"/>
          </w:tcPr>
          <w:p w:rsidR="0075401B" w:rsidRPr="00B43D7C" w:rsidRDefault="0075401B" w:rsidP="002D6785">
            <w:pPr>
              <w:spacing w:line="360" w:lineRule="auto"/>
              <w:jc w:val="both"/>
              <w:rPr>
                <w:color w:val="000000"/>
                <w:sz w:val="20"/>
              </w:rPr>
            </w:pPr>
            <w:r w:rsidRPr="00B43D7C">
              <w:rPr>
                <w:color w:val="000000"/>
                <w:sz w:val="20"/>
              </w:rPr>
              <w:t>правое</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Способ смесеобразования</w:t>
            </w:r>
          </w:p>
        </w:tc>
        <w:tc>
          <w:tcPr>
            <w:tcW w:w="1651" w:type="pct"/>
          </w:tcPr>
          <w:p w:rsidR="0075401B" w:rsidRPr="00B43D7C" w:rsidRDefault="0075401B" w:rsidP="002D6785">
            <w:pPr>
              <w:spacing w:line="360" w:lineRule="auto"/>
              <w:jc w:val="both"/>
              <w:rPr>
                <w:color w:val="000000"/>
                <w:sz w:val="20"/>
              </w:rPr>
            </w:pPr>
            <w:r w:rsidRPr="00B43D7C">
              <w:rPr>
                <w:color w:val="000000"/>
                <w:sz w:val="20"/>
              </w:rPr>
              <w:t>непосредственный впрыск топлива</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Камера сгорания</w:t>
            </w:r>
          </w:p>
        </w:tc>
        <w:tc>
          <w:tcPr>
            <w:tcW w:w="1651" w:type="pct"/>
          </w:tcPr>
          <w:p w:rsidR="0075401B" w:rsidRPr="00B43D7C" w:rsidRDefault="0075401B" w:rsidP="002D6785">
            <w:pPr>
              <w:spacing w:line="360" w:lineRule="auto"/>
              <w:jc w:val="both"/>
              <w:rPr>
                <w:color w:val="000000"/>
                <w:sz w:val="20"/>
              </w:rPr>
            </w:pPr>
            <w:r w:rsidRPr="00B43D7C">
              <w:rPr>
                <w:color w:val="000000"/>
                <w:sz w:val="20"/>
              </w:rPr>
              <w:t>однополостная в поршне</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Число клапанов на цилиндр:</w:t>
            </w:r>
          </w:p>
          <w:p w:rsidR="0075401B" w:rsidRPr="00B43D7C" w:rsidRDefault="0075401B" w:rsidP="002D6785">
            <w:pPr>
              <w:spacing w:line="360" w:lineRule="auto"/>
              <w:jc w:val="both"/>
              <w:rPr>
                <w:color w:val="000000"/>
                <w:sz w:val="20"/>
              </w:rPr>
            </w:pPr>
            <w:r w:rsidRPr="00B43D7C">
              <w:rPr>
                <w:color w:val="000000"/>
                <w:sz w:val="20"/>
              </w:rPr>
              <w:t>впускных</w:t>
            </w:r>
          </w:p>
          <w:p w:rsidR="0075401B" w:rsidRPr="00B43D7C" w:rsidRDefault="0075401B" w:rsidP="002D6785">
            <w:pPr>
              <w:spacing w:line="360" w:lineRule="auto"/>
              <w:jc w:val="both"/>
              <w:rPr>
                <w:color w:val="000000"/>
                <w:sz w:val="20"/>
              </w:rPr>
            </w:pPr>
            <w:r w:rsidRPr="00B43D7C">
              <w:rPr>
                <w:color w:val="000000"/>
                <w:sz w:val="20"/>
              </w:rPr>
              <w:t>выпускных</w:t>
            </w:r>
          </w:p>
        </w:tc>
        <w:tc>
          <w:tcPr>
            <w:tcW w:w="1651" w:type="pct"/>
          </w:tcPr>
          <w:p w:rsidR="0075401B" w:rsidRPr="00B43D7C" w:rsidRDefault="0075401B" w:rsidP="002D6785">
            <w:pPr>
              <w:spacing w:line="360" w:lineRule="auto"/>
              <w:jc w:val="both"/>
              <w:rPr>
                <w:color w:val="000000"/>
                <w:sz w:val="20"/>
              </w:rPr>
            </w:pPr>
          </w:p>
          <w:p w:rsidR="0075401B" w:rsidRPr="00B43D7C" w:rsidRDefault="0075401B" w:rsidP="002D6785">
            <w:pPr>
              <w:spacing w:line="360" w:lineRule="auto"/>
              <w:jc w:val="both"/>
              <w:rPr>
                <w:color w:val="000000"/>
                <w:sz w:val="20"/>
              </w:rPr>
            </w:pPr>
            <w:r w:rsidRPr="00B43D7C">
              <w:rPr>
                <w:color w:val="000000"/>
                <w:sz w:val="20"/>
              </w:rPr>
              <w:t>2</w:t>
            </w:r>
          </w:p>
          <w:p w:rsidR="0075401B" w:rsidRPr="00B43D7C" w:rsidRDefault="0075401B" w:rsidP="002D6785">
            <w:pPr>
              <w:spacing w:line="360" w:lineRule="auto"/>
              <w:jc w:val="both"/>
              <w:rPr>
                <w:color w:val="000000"/>
                <w:sz w:val="20"/>
              </w:rPr>
            </w:pPr>
            <w:r w:rsidRPr="00B43D7C">
              <w:rPr>
                <w:color w:val="000000"/>
                <w:sz w:val="20"/>
              </w:rPr>
              <w:t>2</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Диаметр тарелки клапана, мм:</w:t>
            </w:r>
          </w:p>
          <w:p w:rsidR="0075401B" w:rsidRPr="00B43D7C" w:rsidRDefault="0075401B" w:rsidP="002D6785">
            <w:pPr>
              <w:spacing w:line="360" w:lineRule="auto"/>
              <w:jc w:val="both"/>
              <w:rPr>
                <w:color w:val="000000"/>
                <w:sz w:val="20"/>
              </w:rPr>
            </w:pPr>
            <w:r w:rsidRPr="00B43D7C">
              <w:rPr>
                <w:color w:val="000000"/>
                <w:sz w:val="20"/>
              </w:rPr>
              <w:t>впускного</w:t>
            </w:r>
          </w:p>
          <w:p w:rsidR="0075401B" w:rsidRPr="00B43D7C" w:rsidRDefault="0075401B" w:rsidP="002D6785">
            <w:pPr>
              <w:spacing w:line="360" w:lineRule="auto"/>
              <w:jc w:val="both"/>
              <w:rPr>
                <w:color w:val="000000"/>
                <w:sz w:val="20"/>
              </w:rPr>
            </w:pPr>
            <w:r w:rsidRPr="00B43D7C">
              <w:rPr>
                <w:color w:val="000000"/>
                <w:sz w:val="20"/>
              </w:rPr>
              <w:t>выпускного</w:t>
            </w:r>
          </w:p>
        </w:tc>
        <w:tc>
          <w:tcPr>
            <w:tcW w:w="1651" w:type="pct"/>
          </w:tcPr>
          <w:p w:rsidR="0075401B" w:rsidRPr="00B43D7C" w:rsidRDefault="0075401B" w:rsidP="002D6785">
            <w:pPr>
              <w:spacing w:line="360" w:lineRule="auto"/>
              <w:jc w:val="both"/>
              <w:rPr>
                <w:color w:val="000000"/>
                <w:sz w:val="20"/>
              </w:rPr>
            </w:pPr>
          </w:p>
          <w:p w:rsidR="0075401B" w:rsidRPr="00B43D7C" w:rsidRDefault="0075401B" w:rsidP="002D6785">
            <w:pPr>
              <w:spacing w:line="360" w:lineRule="auto"/>
              <w:jc w:val="both"/>
              <w:rPr>
                <w:color w:val="000000"/>
                <w:sz w:val="20"/>
              </w:rPr>
            </w:pPr>
            <w:r w:rsidRPr="00B43D7C">
              <w:rPr>
                <w:color w:val="000000"/>
                <w:sz w:val="20"/>
              </w:rPr>
              <w:t>30</w:t>
            </w:r>
          </w:p>
          <w:p w:rsidR="0075401B" w:rsidRPr="00B43D7C" w:rsidRDefault="0075401B" w:rsidP="002D6785">
            <w:pPr>
              <w:spacing w:line="360" w:lineRule="auto"/>
              <w:jc w:val="both"/>
              <w:rPr>
                <w:color w:val="000000"/>
                <w:sz w:val="20"/>
              </w:rPr>
            </w:pPr>
            <w:r w:rsidRPr="00B43D7C">
              <w:rPr>
                <w:color w:val="000000"/>
                <w:sz w:val="20"/>
              </w:rPr>
              <w:t>30</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Привод распределительного вала</w:t>
            </w:r>
          </w:p>
        </w:tc>
        <w:tc>
          <w:tcPr>
            <w:tcW w:w="1651" w:type="pct"/>
          </w:tcPr>
          <w:p w:rsidR="0075401B" w:rsidRPr="00B43D7C" w:rsidRDefault="0075401B" w:rsidP="002D6785">
            <w:pPr>
              <w:spacing w:line="360" w:lineRule="auto"/>
              <w:jc w:val="both"/>
              <w:rPr>
                <w:color w:val="000000"/>
                <w:sz w:val="20"/>
              </w:rPr>
            </w:pPr>
            <w:r w:rsidRPr="00B43D7C">
              <w:rPr>
                <w:color w:val="000000"/>
                <w:sz w:val="20"/>
              </w:rPr>
              <w:t>шестеренчатый</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Топливоподающая аппаратура</w:t>
            </w:r>
          </w:p>
        </w:tc>
        <w:tc>
          <w:tcPr>
            <w:tcW w:w="1651" w:type="pct"/>
          </w:tcPr>
          <w:p w:rsidR="0075401B" w:rsidRPr="00B43D7C" w:rsidRDefault="0075401B" w:rsidP="002D6785">
            <w:pPr>
              <w:spacing w:line="360" w:lineRule="auto"/>
              <w:jc w:val="both"/>
              <w:rPr>
                <w:color w:val="000000"/>
                <w:sz w:val="20"/>
              </w:rPr>
            </w:pPr>
            <w:r w:rsidRPr="00B43D7C">
              <w:rPr>
                <w:color w:val="000000"/>
                <w:sz w:val="20"/>
              </w:rPr>
              <w:t>разделенного типа (топливные насосы высокого давления и форсунки)</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Топливный насос высокого давления</w:t>
            </w:r>
          </w:p>
        </w:tc>
        <w:tc>
          <w:tcPr>
            <w:tcW w:w="1651" w:type="pct"/>
          </w:tcPr>
          <w:p w:rsidR="0075401B" w:rsidRPr="00B43D7C" w:rsidRDefault="0075401B" w:rsidP="002D6785">
            <w:pPr>
              <w:spacing w:line="360" w:lineRule="auto"/>
              <w:jc w:val="both"/>
              <w:rPr>
                <w:color w:val="000000"/>
                <w:sz w:val="20"/>
              </w:rPr>
            </w:pPr>
            <w:r w:rsidRPr="00B43D7C">
              <w:rPr>
                <w:color w:val="000000"/>
                <w:sz w:val="20"/>
              </w:rPr>
              <w:t>Индивидуальный на каждый цилиндр</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Форсунки</w:t>
            </w:r>
          </w:p>
        </w:tc>
        <w:tc>
          <w:tcPr>
            <w:tcW w:w="1651" w:type="pct"/>
          </w:tcPr>
          <w:p w:rsidR="0075401B" w:rsidRPr="00B43D7C" w:rsidRDefault="0075401B" w:rsidP="002D6785">
            <w:pPr>
              <w:spacing w:line="360" w:lineRule="auto"/>
              <w:jc w:val="both"/>
              <w:rPr>
                <w:color w:val="000000"/>
                <w:sz w:val="20"/>
              </w:rPr>
            </w:pPr>
            <w:r w:rsidRPr="00B43D7C">
              <w:rPr>
                <w:color w:val="000000"/>
                <w:sz w:val="20"/>
              </w:rPr>
              <w:t>Закрытые с многодырчатым распылителем</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Расход масла,% к расходу топлива</w:t>
            </w:r>
          </w:p>
        </w:tc>
        <w:tc>
          <w:tcPr>
            <w:tcW w:w="1651" w:type="pct"/>
          </w:tcPr>
          <w:p w:rsidR="0075401B" w:rsidRPr="00B43D7C" w:rsidRDefault="0075401B" w:rsidP="002D6785">
            <w:pPr>
              <w:spacing w:line="360" w:lineRule="auto"/>
              <w:jc w:val="both"/>
              <w:rPr>
                <w:color w:val="000000"/>
                <w:sz w:val="20"/>
              </w:rPr>
            </w:pPr>
            <w:r w:rsidRPr="00B43D7C">
              <w:rPr>
                <w:color w:val="000000"/>
                <w:sz w:val="20"/>
              </w:rPr>
              <w:t>0,3</w:t>
            </w:r>
          </w:p>
        </w:tc>
      </w:tr>
      <w:tr w:rsidR="0075401B" w:rsidRPr="00B43D7C" w:rsidTr="002D6785">
        <w:trPr>
          <w:cantSplit/>
          <w:jc w:val="center"/>
        </w:trPr>
        <w:tc>
          <w:tcPr>
            <w:tcW w:w="589" w:type="pct"/>
          </w:tcPr>
          <w:p w:rsidR="0075401B" w:rsidRPr="00B43D7C" w:rsidRDefault="0075401B" w:rsidP="002D6785">
            <w:pPr>
              <w:numPr>
                <w:ilvl w:val="0"/>
                <w:numId w:val="2"/>
              </w:numPr>
              <w:spacing w:line="360" w:lineRule="auto"/>
              <w:ind w:left="0" w:firstLine="0"/>
              <w:jc w:val="both"/>
              <w:rPr>
                <w:color w:val="000000"/>
                <w:sz w:val="20"/>
              </w:rPr>
            </w:pPr>
          </w:p>
        </w:tc>
        <w:tc>
          <w:tcPr>
            <w:tcW w:w="2759" w:type="pct"/>
          </w:tcPr>
          <w:p w:rsidR="0075401B" w:rsidRPr="00B43D7C" w:rsidRDefault="0075401B" w:rsidP="002D6785">
            <w:pPr>
              <w:spacing w:line="360" w:lineRule="auto"/>
              <w:jc w:val="both"/>
              <w:rPr>
                <w:color w:val="000000"/>
                <w:sz w:val="20"/>
              </w:rPr>
            </w:pPr>
            <w:r w:rsidRPr="00B43D7C">
              <w:rPr>
                <w:color w:val="000000"/>
                <w:sz w:val="20"/>
              </w:rPr>
              <w:t>Масса двигателя, кг</w:t>
            </w:r>
          </w:p>
        </w:tc>
        <w:tc>
          <w:tcPr>
            <w:tcW w:w="1651" w:type="pct"/>
          </w:tcPr>
          <w:p w:rsidR="0075401B" w:rsidRPr="00B43D7C" w:rsidRDefault="0075401B" w:rsidP="002D6785">
            <w:pPr>
              <w:spacing w:line="360" w:lineRule="auto"/>
              <w:jc w:val="both"/>
              <w:rPr>
                <w:color w:val="000000"/>
                <w:sz w:val="20"/>
              </w:rPr>
            </w:pPr>
            <w:r w:rsidRPr="00B43D7C">
              <w:rPr>
                <w:color w:val="000000"/>
                <w:sz w:val="20"/>
              </w:rPr>
              <w:t>420</w:t>
            </w:r>
          </w:p>
        </w:tc>
      </w:tr>
    </w:tbl>
    <w:p w:rsidR="0075401B" w:rsidRPr="00B43D7C" w:rsidRDefault="0075401B" w:rsidP="0075401B">
      <w:pPr>
        <w:pStyle w:val="2"/>
        <w:keepNext w:val="0"/>
        <w:spacing w:before="0" w:after="0" w:line="360" w:lineRule="auto"/>
        <w:ind w:left="0" w:firstLine="709"/>
        <w:jc w:val="both"/>
        <w:rPr>
          <w:rFonts w:cs="Times New Roman"/>
          <w:color w:val="000000"/>
        </w:rPr>
      </w:pPr>
      <w:r w:rsidRPr="00B43D7C">
        <w:rPr>
          <w:rFonts w:cs="Times New Roman"/>
          <w:color w:val="000000"/>
        </w:rPr>
        <w:br w:type="page"/>
      </w:r>
      <w:bookmarkStart w:id="15" w:name="_Toc75324986"/>
      <w:r w:rsidRPr="00B43D7C">
        <w:rPr>
          <w:rFonts w:cs="Times New Roman"/>
          <w:color w:val="000000"/>
        </w:rPr>
        <w:lastRenderedPageBreak/>
        <w:t>Анализ внутрицилиндровых процессов, сопровождающих запуск двигателя</w:t>
      </w:r>
      <w:bookmarkEnd w:id="15"/>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В результате сжатия в цилиндре дизеля создаются условия, которые обеспечивают воспламенение и последующее сгорание топлива, впрыскиваемого через форсунку. Эти условия характеризуются, с одной стороны, давлением и температурой заряда в конце процесса сжатия, а с другой – интенсивностью движения воздуха в цилиндре и камере сгорания двигателя.</w:t>
      </w:r>
    </w:p>
    <w:p w:rsidR="0075401B" w:rsidRPr="00B43D7C" w:rsidRDefault="0075401B" w:rsidP="0075401B">
      <w:pPr>
        <w:spacing w:line="360" w:lineRule="auto"/>
        <w:ind w:firstLine="709"/>
        <w:jc w:val="both"/>
        <w:rPr>
          <w:color w:val="000000"/>
          <w:sz w:val="28"/>
        </w:rPr>
      </w:pPr>
      <w:r w:rsidRPr="00B43D7C">
        <w:rPr>
          <w:color w:val="000000"/>
          <w:sz w:val="28"/>
        </w:rPr>
        <w:t xml:space="preserve">Сжатие воздушного заряда в цилиндрах дизелей ЯМЗ начинается при </w:t>
      </w:r>
      <w:r w:rsidRPr="00B43D7C">
        <w:rPr>
          <w:color w:val="000000"/>
          <w:sz w:val="28"/>
          <w:szCs w:val="28"/>
        </w:rPr>
        <w:sym w:font="Symbol" w:char="F06A"/>
      </w:r>
      <w:r w:rsidRPr="00B43D7C">
        <w:rPr>
          <w:color w:val="000000"/>
          <w:sz w:val="28"/>
        </w:rPr>
        <w:t>&gt;236</w:t>
      </w:r>
      <w:r w:rsidRPr="00B43D7C">
        <w:rPr>
          <w:color w:val="000000"/>
          <w:sz w:val="28"/>
          <w:vertAlign w:val="superscript"/>
        </w:rPr>
        <w:t>о</w:t>
      </w:r>
      <w:r w:rsidRPr="00B43D7C">
        <w:rPr>
          <w:color w:val="000000"/>
          <w:sz w:val="28"/>
        </w:rPr>
        <w:t xml:space="preserve"> поворота коленчатого вала, после закрытия впускного клапана. Вследствие неравномерного вращения коленчатого вала, утечек заряда через неплотности поршневых колец и теплообмена со стенками цилиндра темпы роста давления и температуры по мере приближения поршня к ВМТ непрерывно изменяются.</w:t>
      </w:r>
    </w:p>
    <w:p w:rsidR="0075401B" w:rsidRPr="00B43D7C" w:rsidRDefault="0075401B" w:rsidP="0075401B">
      <w:pPr>
        <w:spacing w:line="360" w:lineRule="auto"/>
        <w:ind w:firstLine="709"/>
        <w:jc w:val="both"/>
        <w:rPr>
          <w:color w:val="000000"/>
          <w:sz w:val="28"/>
        </w:rPr>
      </w:pPr>
      <w:r w:rsidRPr="00B43D7C">
        <w:rPr>
          <w:color w:val="000000"/>
          <w:sz w:val="28"/>
        </w:rPr>
        <w:t>Показатель политропы сжатия, определенный из уравнения политропы</w:t>
      </w:r>
      <w:r w:rsidRPr="00B43D7C">
        <w:rPr>
          <w:color w:val="000000"/>
          <w:sz w:val="28"/>
          <w:lang w:val="en-US"/>
        </w:rPr>
        <w:t>pV</w:t>
      </w:r>
      <w:r w:rsidRPr="00B43D7C">
        <w:rPr>
          <w:color w:val="000000"/>
          <w:sz w:val="28"/>
          <w:vertAlign w:val="superscript"/>
          <w:lang w:val="en-US"/>
        </w:rPr>
        <w:t>n</w:t>
      </w:r>
      <w:r w:rsidRPr="00B43D7C">
        <w:rPr>
          <w:color w:val="000000"/>
          <w:sz w:val="28"/>
        </w:rPr>
        <w:t>=</w:t>
      </w:r>
      <w:r w:rsidRPr="00B43D7C">
        <w:rPr>
          <w:color w:val="000000"/>
          <w:sz w:val="28"/>
          <w:lang w:val="en-US"/>
        </w:rPr>
        <w:t>const</w:t>
      </w:r>
      <w:r w:rsidRPr="00B43D7C">
        <w:rPr>
          <w:color w:val="000000"/>
          <w:sz w:val="28"/>
        </w:rPr>
        <w:t xml:space="preserve">, увеличивается от значений близких 1 в начале сжатия до 1.32 – 1.34 перед ВМТ. Около ВМТ в результате уменьшения скорости поршня и увеличения относительной поверхности теплоотдачи темпы роста давления и температуры заряда снижаются, уменьшается и показатель политропы </w:t>
      </w:r>
      <w:r w:rsidRPr="00B43D7C">
        <w:rPr>
          <w:color w:val="000000"/>
          <w:sz w:val="28"/>
          <w:lang w:val="en-US"/>
        </w:rPr>
        <w:t>n</w:t>
      </w:r>
      <w:r w:rsidRPr="00B43D7C">
        <w:rPr>
          <w:color w:val="000000"/>
          <w:sz w:val="28"/>
        </w:rPr>
        <w:t>.</w:t>
      </w:r>
    </w:p>
    <w:p w:rsidR="0075401B" w:rsidRPr="00B43D7C" w:rsidRDefault="0075401B" w:rsidP="0075401B">
      <w:pPr>
        <w:spacing w:line="360" w:lineRule="auto"/>
        <w:ind w:firstLine="709"/>
        <w:jc w:val="both"/>
        <w:rPr>
          <w:color w:val="000000"/>
          <w:sz w:val="28"/>
        </w:rPr>
      </w:pPr>
      <w:r w:rsidRPr="00B43D7C">
        <w:rPr>
          <w:color w:val="000000"/>
          <w:sz w:val="28"/>
        </w:rPr>
        <w:t xml:space="preserve">Показатель адиабаты воздушного заряда </w:t>
      </w:r>
      <w:r w:rsidRPr="00B43D7C">
        <w:rPr>
          <w:color w:val="000000"/>
          <w:sz w:val="28"/>
          <w:lang w:val="en-US"/>
        </w:rPr>
        <w:t>k</w:t>
      </w:r>
      <w:r w:rsidRPr="00B43D7C">
        <w:rPr>
          <w:color w:val="000000"/>
          <w:sz w:val="28"/>
        </w:rPr>
        <w:t xml:space="preserve"> вследствие увеличения температуры в течение всего процесса сжатия непрерывно уменьшается.</w:t>
      </w:r>
    </w:p>
    <w:p w:rsidR="0075401B" w:rsidRPr="00B43D7C" w:rsidRDefault="0075401B" w:rsidP="0075401B">
      <w:pPr>
        <w:spacing w:line="360" w:lineRule="auto"/>
        <w:ind w:firstLine="709"/>
        <w:jc w:val="both"/>
        <w:rPr>
          <w:color w:val="000000"/>
          <w:sz w:val="28"/>
        </w:rPr>
      </w:pPr>
      <w:r w:rsidRPr="00B43D7C">
        <w:rPr>
          <w:color w:val="000000"/>
          <w:sz w:val="28"/>
        </w:rPr>
        <w:t xml:space="preserve">Параметры заряда в конце сжатия при пуске дизелей зависят от целого ряда факторов: степени сжатия </w:t>
      </w:r>
      <w:r>
        <w:rPr>
          <w:color w:val="000000"/>
          <w:sz w:val="28"/>
        </w:rPr>
        <w:t>–</w:t>
      </w:r>
      <w:r w:rsidRPr="00B43D7C">
        <w:rPr>
          <w:color w:val="000000"/>
          <w:sz w:val="28"/>
          <w:szCs w:val="28"/>
        </w:rPr>
        <w:sym w:font="Symbol" w:char="F065"/>
      </w:r>
      <w:r w:rsidRPr="00B43D7C">
        <w:rPr>
          <w:color w:val="000000"/>
          <w:sz w:val="28"/>
        </w:rPr>
        <w:t>, числа оборотов коленчатого вала в минуту, утечек воздуха через неплотности цилиндра, теплообмена и значений давленийи температуры в начале сжатия.</w:t>
      </w:r>
    </w:p>
    <w:p w:rsidR="009569C1" w:rsidRPr="00BB3DC1" w:rsidRDefault="0075401B" w:rsidP="009569C1">
      <w:pPr>
        <w:spacing w:line="360" w:lineRule="auto"/>
        <w:ind w:firstLine="709"/>
        <w:jc w:val="both"/>
        <w:rPr>
          <w:color w:val="000000"/>
          <w:sz w:val="28"/>
        </w:rPr>
      </w:pPr>
      <w:r w:rsidRPr="00B43D7C">
        <w:rPr>
          <w:color w:val="000000"/>
          <w:sz w:val="28"/>
        </w:rPr>
        <w:t xml:space="preserve">В результате совокупного влияния этих факторов давление в конце процесса сжатия </w:t>
      </w:r>
      <w:r w:rsidRPr="00B43D7C">
        <w:rPr>
          <w:color w:val="000000"/>
          <w:sz w:val="28"/>
          <w:lang w:val="en-US"/>
        </w:rPr>
        <w:t>P</w:t>
      </w:r>
      <w:r w:rsidRPr="00B43D7C">
        <w:rPr>
          <w:color w:val="000000"/>
          <w:sz w:val="28"/>
          <w:vertAlign w:val="subscript"/>
          <w:lang w:val="en-US"/>
        </w:rPr>
        <w:t>c</w:t>
      </w:r>
      <w:r w:rsidRPr="00B43D7C">
        <w:rPr>
          <w:color w:val="000000"/>
          <w:sz w:val="28"/>
        </w:rPr>
        <w:t xml:space="preserve"> при прокручивании двигателя с </w:t>
      </w:r>
      <w:r w:rsidRPr="00B43D7C">
        <w:rPr>
          <w:color w:val="000000"/>
          <w:sz w:val="28"/>
          <w:lang w:val="en-US"/>
        </w:rPr>
        <w:t>n</w:t>
      </w:r>
      <w:r w:rsidRPr="00B43D7C">
        <w:rPr>
          <w:color w:val="000000"/>
          <w:sz w:val="28"/>
        </w:rPr>
        <w:t>=-0</w:t>
      </w:r>
      <w:r>
        <w:rPr>
          <w:color w:val="000000"/>
          <w:sz w:val="28"/>
        </w:rPr>
        <w:t>–</w:t>
      </w:r>
      <w:r w:rsidRPr="00B43D7C">
        <w:rPr>
          <w:color w:val="000000"/>
          <w:sz w:val="28"/>
        </w:rPr>
        <w:t xml:space="preserve">100 об/мин </w:t>
      </w:r>
      <w:r w:rsidRPr="00B43D7C">
        <w:rPr>
          <w:color w:val="000000"/>
          <w:sz w:val="28"/>
        </w:rPr>
        <w:lastRenderedPageBreak/>
        <w:t>существенно уменьшается по сравнению с соответствующим давлением при (</w:t>
      </w:r>
      <w:r w:rsidRPr="00B43D7C">
        <w:rPr>
          <w:color w:val="000000"/>
          <w:sz w:val="28"/>
          <w:lang w:val="en-US"/>
        </w:rPr>
        <w:t>n</w:t>
      </w:r>
      <w:r w:rsidRPr="00B43D7C">
        <w:rPr>
          <w:color w:val="000000"/>
          <w:sz w:val="28"/>
          <w:vertAlign w:val="subscript"/>
        </w:rPr>
        <w:t>н</w:t>
      </w:r>
      <w:r w:rsidR="009569C1">
        <w:rPr>
          <w:color w:val="000000"/>
          <w:sz w:val="28"/>
        </w:rPr>
        <w:t>) =2100 об/мин (Таблица 2.1.1)</w:t>
      </w:r>
    </w:p>
    <w:p w:rsidR="0075401B" w:rsidRPr="00B43D7C" w:rsidRDefault="0075401B" w:rsidP="009569C1">
      <w:pPr>
        <w:spacing w:line="360" w:lineRule="auto"/>
        <w:ind w:firstLine="709"/>
        <w:jc w:val="both"/>
        <w:rPr>
          <w:color w:val="000000"/>
          <w:sz w:val="28"/>
        </w:rPr>
      </w:pPr>
      <w:r w:rsidRPr="00B43D7C">
        <w:rPr>
          <w:color w:val="000000"/>
          <w:sz w:val="28"/>
        </w:rPr>
        <w:t xml:space="preserve">Таблица 2.1.1 – давление </w:t>
      </w:r>
      <w:r w:rsidRPr="00B43D7C">
        <w:rPr>
          <w:color w:val="000000"/>
          <w:sz w:val="28"/>
          <w:lang w:val="en-US"/>
        </w:rPr>
        <w:t>P</w:t>
      </w:r>
      <w:r w:rsidRPr="00B43D7C">
        <w:rPr>
          <w:color w:val="000000"/>
          <w:sz w:val="28"/>
          <w:vertAlign w:val="subscript"/>
        </w:rPr>
        <w:t>с</w:t>
      </w:r>
      <w:r w:rsidRPr="00B43D7C">
        <w:rPr>
          <w:color w:val="000000"/>
          <w:sz w:val="28"/>
        </w:rPr>
        <w:t xml:space="preserve"> в цилиндрах двигателя ЯМЗ</w:t>
      </w:r>
      <w:r>
        <w:rPr>
          <w:color w:val="000000"/>
          <w:sz w:val="28"/>
        </w:rPr>
        <w:t>-</w:t>
      </w:r>
      <w:r w:rsidRPr="00B43D7C">
        <w:rPr>
          <w:color w:val="000000"/>
          <w:sz w:val="28"/>
        </w:rPr>
        <w:t>240 после заводской обкатки (</w:t>
      </w:r>
      <w:r w:rsidRPr="00B43D7C">
        <w:rPr>
          <w:color w:val="000000"/>
          <w:sz w:val="28"/>
          <w:lang w:val="en-US"/>
        </w:rPr>
        <w:t>t</w:t>
      </w:r>
      <w:r w:rsidRPr="00B43D7C">
        <w:rPr>
          <w:color w:val="000000"/>
          <w:sz w:val="28"/>
        </w:rPr>
        <w:t xml:space="preserve"> =-5</w:t>
      </w:r>
      <w:r w:rsidRPr="00B43D7C">
        <w:rPr>
          <w:color w:val="000000"/>
          <w:sz w:val="28"/>
          <w:vertAlign w:val="superscript"/>
          <w:lang w:val="en-US"/>
        </w:rPr>
        <w:t>o</w:t>
      </w:r>
      <w:r w:rsidRPr="00B43D7C">
        <w:rPr>
          <w:color w:val="000000"/>
          <w:sz w:val="28"/>
          <w:lang w:val="en-US"/>
        </w:rPr>
        <w:t>C</w:t>
      </w:r>
      <w:r w:rsidRPr="00B43D7C">
        <w:rPr>
          <w:color w:val="000000"/>
          <w:sz w:val="28"/>
        </w:rPr>
        <w:t>).</w:t>
      </w:r>
    </w:p>
    <w:tbl>
      <w:tblPr>
        <w:tblStyle w:val="13"/>
        <w:tblW w:w="9297" w:type="dxa"/>
        <w:jc w:val="center"/>
        <w:tblLook w:val="0000"/>
      </w:tblPr>
      <w:tblGrid>
        <w:gridCol w:w="901"/>
        <w:gridCol w:w="699"/>
        <w:gridCol w:w="699"/>
        <w:gridCol w:w="699"/>
        <w:gridCol w:w="699"/>
        <w:gridCol w:w="699"/>
        <w:gridCol w:w="699"/>
        <w:gridCol w:w="699"/>
        <w:gridCol w:w="700"/>
        <w:gridCol w:w="700"/>
        <w:gridCol w:w="700"/>
        <w:gridCol w:w="700"/>
        <w:gridCol w:w="703"/>
      </w:tblGrid>
      <w:tr w:rsidR="0075401B" w:rsidRPr="00B43D7C" w:rsidTr="002D6785">
        <w:trPr>
          <w:cantSplit/>
          <w:jc w:val="center"/>
        </w:trPr>
        <w:tc>
          <w:tcPr>
            <w:tcW w:w="366" w:type="pct"/>
          </w:tcPr>
          <w:p w:rsidR="0075401B" w:rsidRPr="00B43D7C" w:rsidRDefault="0075401B" w:rsidP="002D6785">
            <w:pPr>
              <w:spacing w:line="360" w:lineRule="auto"/>
              <w:jc w:val="both"/>
              <w:rPr>
                <w:color w:val="000000"/>
                <w:sz w:val="20"/>
              </w:rPr>
            </w:pPr>
            <w:r>
              <w:rPr>
                <w:color w:val="000000"/>
                <w:sz w:val="20"/>
              </w:rPr>
              <w:t>№ </w:t>
            </w:r>
            <w:r w:rsidRPr="00B43D7C">
              <w:rPr>
                <w:color w:val="000000"/>
                <w:sz w:val="20"/>
              </w:rPr>
              <w:t>ц</w:t>
            </w:r>
          </w:p>
        </w:tc>
        <w:tc>
          <w:tcPr>
            <w:tcW w:w="386" w:type="pct"/>
          </w:tcPr>
          <w:p w:rsidR="0075401B" w:rsidRPr="00B43D7C" w:rsidRDefault="0075401B" w:rsidP="002D6785">
            <w:pPr>
              <w:spacing w:line="360" w:lineRule="auto"/>
              <w:jc w:val="both"/>
              <w:rPr>
                <w:color w:val="000000"/>
                <w:sz w:val="20"/>
              </w:rPr>
            </w:pPr>
            <w:r w:rsidRPr="00B43D7C">
              <w:rPr>
                <w:color w:val="000000"/>
                <w:sz w:val="20"/>
              </w:rPr>
              <w:t>1</w:t>
            </w:r>
          </w:p>
        </w:tc>
        <w:tc>
          <w:tcPr>
            <w:tcW w:w="386" w:type="pct"/>
          </w:tcPr>
          <w:p w:rsidR="0075401B" w:rsidRPr="00B43D7C" w:rsidRDefault="0075401B" w:rsidP="002D6785">
            <w:pPr>
              <w:spacing w:line="360" w:lineRule="auto"/>
              <w:jc w:val="both"/>
              <w:rPr>
                <w:color w:val="000000"/>
                <w:sz w:val="20"/>
              </w:rPr>
            </w:pPr>
            <w:r w:rsidRPr="00B43D7C">
              <w:rPr>
                <w:color w:val="000000"/>
                <w:sz w:val="20"/>
              </w:rPr>
              <w:t>2</w:t>
            </w:r>
          </w:p>
        </w:tc>
        <w:tc>
          <w:tcPr>
            <w:tcW w:w="386" w:type="pct"/>
          </w:tcPr>
          <w:p w:rsidR="0075401B" w:rsidRPr="00B43D7C" w:rsidRDefault="0075401B" w:rsidP="002D6785">
            <w:pPr>
              <w:spacing w:line="360" w:lineRule="auto"/>
              <w:jc w:val="both"/>
              <w:rPr>
                <w:color w:val="000000"/>
                <w:sz w:val="20"/>
              </w:rPr>
            </w:pPr>
            <w:r w:rsidRPr="00B43D7C">
              <w:rPr>
                <w:color w:val="000000"/>
                <w:sz w:val="20"/>
              </w:rPr>
              <w:t>3</w:t>
            </w:r>
          </w:p>
        </w:tc>
        <w:tc>
          <w:tcPr>
            <w:tcW w:w="386" w:type="pct"/>
          </w:tcPr>
          <w:p w:rsidR="0075401B" w:rsidRPr="00B43D7C" w:rsidRDefault="0075401B" w:rsidP="002D6785">
            <w:pPr>
              <w:spacing w:line="360" w:lineRule="auto"/>
              <w:jc w:val="both"/>
              <w:rPr>
                <w:color w:val="000000"/>
                <w:sz w:val="20"/>
              </w:rPr>
            </w:pPr>
            <w:r w:rsidRPr="00B43D7C">
              <w:rPr>
                <w:color w:val="000000"/>
                <w:sz w:val="20"/>
              </w:rPr>
              <w:t>4</w:t>
            </w:r>
          </w:p>
        </w:tc>
        <w:tc>
          <w:tcPr>
            <w:tcW w:w="386" w:type="pct"/>
          </w:tcPr>
          <w:p w:rsidR="0075401B" w:rsidRPr="00B43D7C" w:rsidRDefault="0075401B" w:rsidP="002D6785">
            <w:pPr>
              <w:spacing w:line="360" w:lineRule="auto"/>
              <w:jc w:val="both"/>
              <w:rPr>
                <w:color w:val="000000"/>
                <w:sz w:val="20"/>
              </w:rPr>
            </w:pPr>
            <w:r w:rsidRPr="00B43D7C">
              <w:rPr>
                <w:color w:val="000000"/>
                <w:sz w:val="20"/>
              </w:rPr>
              <w:t>5</w:t>
            </w:r>
          </w:p>
        </w:tc>
        <w:tc>
          <w:tcPr>
            <w:tcW w:w="386" w:type="pct"/>
          </w:tcPr>
          <w:p w:rsidR="0075401B" w:rsidRPr="00B43D7C" w:rsidRDefault="0075401B" w:rsidP="002D6785">
            <w:pPr>
              <w:spacing w:line="360" w:lineRule="auto"/>
              <w:jc w:val="both"/>
              <w:rPr>
                <w:color w:val="000000"/>
                <w:sz w:val="20"/>
              </w:rPr>
            </w:pPr>
            <w:r w:rsidRPr="00B43D7C">
              <w:rPr>
                <w:color w:val="000000"/>
                <w:sz w:val="20"/>
              </w:rPr>
              <w:t>6</w:t>
            </w:r>
          </w:p>
        </w:tc>
        <w:tc>
          <w:tcPr>
            <w:tcW w:w="386" w:type="pct"/>
          </w:tcPr>
          <w:p w:rsidR="0075401B" w:rsidRPr="00B43D7C" w:rsidRDefault="0075401B" w:rsidP="002D6785">
            <w:pPr>
              <w:spacing w:line="360" w:lineRule="auto"/>
              <w:jc w:val="both"/>
              <w:rPr>
                <w:color w:val="000000"/>
                <w:sz w:val="20"/>
              </w:rPr>
            </w:pPr>
            <w:r w:rsidRPr="00B43D7C">
              <w:rPr>
                <w:color w:val="000000"/>
                <w:sz w:val="20"/>
              </w:rPr>
              <w:t>7</w:t>
            </w:r>
          </w:p>
        </w:tc>
        <w:tc>
          <w:tcPr>
            <w:tcW w:w="386" w:type="pct"/>
          </w:tcPr>
          <w:p w:rsidR="0075401B" w:rsidRPr="00B43D7C" w:rsidRDefault="0075401B" w:rsidP="002D6785">
            <w:pPr>
              <w:spacing w:line="360" w:lineRule="auto"/>
              <w:jc w:val="both"/>
              <w:rPr>
                <w:color w:val="000000"/>
                <w:sz w:val="20"/>
              </w:rPr>
            </w:pPr>
            <w:r w:rsidRPr="00B43D7C">
              <w:rPr>
                <w:color w:val="000000"/>
                <w:sz w:val="20"/>
              </w:rPr>
              <w:t>8</w:t>
            </w:r>
          </w:p>
        </w:tc>
        <w:tc>
          <w:tcPr>
            <w:tcW w:w="386" w:type="pct"/>
          </w:tcPr>
          <w:p w:rsidR="0075401B" w:rsidRPr="00B43D7C" w:rsidRDefault="0075401B" w:rsidP="002D6785">
            <w:pPr>
              <w:spacing w:line="360" w:lineRule="auto"/>
              <w:jc w:val="both"/>
              <w:rPr>
                <w:color w:val="000000"/>
                <w:sz w:val="20"/>
              </w:rPr>
            </w:pPr>
            <w:r w:rsidRPr="00B43D7C">
              <w:rPr>
                <w:color w:val="000000"/>
                <w:sz w:val="20"/>
              </w:rPr>
              <w:t>9</w:t>
            </w:r>
          </w:p>
        </w:tc>
        <w:tc>
          <w:tcPr>
            <w:tcW w:w="386" w:type="pct"/>
          </w:tcPr>
          <w:p w:rsidR="0075401B" w:rsidRPr="00B43D7C" w:rsidRDefault="0075401B" w:rsidP="002D6785">
            <w:pPr>
              <w:spacing w:line="360" w:lineRule="auto"/>
              <w:jc w:val="both"/>
              <w:rPr>
                <w:color w:val="000000"/>
                <w:sz w:val="20"/>
              </w:rPr>
            </w:pPr>
            <w:r w:rsidRPr="00B43D7C">
              <w:rPr>
                <w:color w:val="000000"/>
                <w:sz w:val="20"/>
              </w:rPr>
              <w:t>10</w:t>
            </w:r>
          </w:p>
        </w:tc>
        <w:tc>
          <w:tcPr>
            <w:tcW w:w="386" w:type="pct"/>
          </w:tcPr>
          <w:p w:rsidR="0075401B" w:rsidRPr="00B43D7C" w:rsidRDefault="0075401B" w:rsidP="002D6785">
            <w:pPr>
              <w:spacing w:line="360" w:lineRule="auto"/>
              <w:jc w:val="both"/>
              <w:rPr>
                <w:color w:val="000000"/>
                <w:sz w:val="20"/>
              </w:rPr>
            </w:pPr>
            <w:r w:rsidRPr="00B43D7C">
              <w:rPr>
                <w:color w:val="000000"/>
                <w:sz w:val="20"/>
              </w:rPr>
              <w:t>11</w:t>
            </w:r>
          </w:p>
        </w:tc>
        <w:tc>
          <w:tcPr>
            <w:tcW w:w="386" w:type="pct"/>
          </w:tcPr>
          <w:p w:rsidR="0075401B" w:rsidRPr="00B43D7C" w:rsidRDefault="0075401B" w:rsidP="002D6785">
            <w:pPr>
              <w:spacing w:line="360" w:lineRule="auto"/>
              <w:jc w:val="both"/>
              <w:rPr>
                <w:color w:val="000000"/>
                <w:sz w:val="20"/>
              </w:rPr>
            </w:pPr>
            <w:r w:rsidRPr="00B43D7C">
              <w:rPr>
                <w:color w:val="000000"/>
                <w:sz w:val="20"/>
              </w:rPr>
              <w:t>12</w:t>
            </w:r>
          </w:p>
        </w:tc>
      </w:tr>
      <w:tr w:rsidR="0075401B" w:rsidRPr="00B43D7C" w:rsidTr="002D6785">
        <w:trPr>
          <w:cantSplit/>
          <w:jc w:val="center"/>
        </w:trPr>
        <w:tc>
          <w:tcPr>
            <w:tcW w:w="366" w:type="pct"/>
          </w:tcPr>
          <w:p w:rsidR="0075401B" w:rsidRPr="00B43D7C" w:rsidRDefault="0075401B" w:rsidP="002D6785">
            <w:pPr>
              <w:spacing w:line="360" w:lineRule="auto"/>
              <w:jc w:val="both"/>
              <w:rPr>
                <w:color w:val="000000"/>
                <w:sz w:val="20"/>
              </w:rPr>
            </w:pPr>
            <w:r w:rsidRPr="00B43D7C">
              <w:rPr>
                <w:color w:val="000000"/>
                <w:sz w:val="20"/>
                <w:lang w:val="en-US"/>
              </w:rPr>
              <w:t xml:space="preserve">n </w:t>
            </w:r>
            <w:r w:rsidRPr="00B43D7C">
              <w:rPr>
                <w:color w:val="000000"/>
                <w:sz w:val="20"/>
              </w:rPr>
              <w:t>об/мин</w:t>
            </w:r>
          </w:p>
        </w:tc>
        <w:tc>
          <w:tcPr>
            <w:tcW w:w="386" w:type="pct"/>
          </w:tcPr>
          <w:p w:rsidR="0075401B" w:rsidRPr="00B43D7C" w:rsidRDefault="0075401B" w:rsidP="002D6785">
            <w:pPr>
              <w:spacing w:line="360" w:lineRule="auto"/>
              <w:jc w:val="both"/>
              <w:rPr>
                <w:color w:val="000000"/>
                <w:sz w:val="20"/>
              </w:rPr>
            </w:pPr>
            <w:r w:rsidRPr="00B43D7C">
              <w:rPr>
                <w:color w:val="000000"/>
                <w:sz w:val="20"/>
              </w:rPr>
              <w:t>100</w:t>
            </w:r>
          </w:p>
        </w:tc>
        <w:tc>
          <w:tcPr>
            <w:tcW w:w="386" w:type="pct"/>
          </w:tcPr>
          <w:p w:rsidR="0075401B" w:rsidRPr="00B43D7C" w:rsidRDefault="0075401B" w:rsidP="002D6785">
            <w:pPr>
              <w:spacing w:line="360" w:lineRule="auto"/>
              <w:jc w:val="both"/>
              <w:rPr>
                <w:color w:val="000000"/>
                <w:sz w:val="20"/>
              </w:rPr>
            </w:pPr>
            <w:r w:rsidRPr="00B43D7C">
              <w:rPr>
                <w:color w:val="000000"/>
                <w:sz w:val="20"/>
              </w:rPr>
              <w:t>95</w:t>
            </w:r>
          </w:p>
        </w:tc>
        <w:tc>
          <w:tcPr>
            <w:tcW w:w="386" w:type="pct"/>
          </w:tcPr>
          <w:p w:rsidR="0075401B" w:rsidRPr="00B43D7C" w:rsidRDefault="0075401B" w:rsidP="002D6785">
            <w:pPr>
              <w:spacing w:line="360" w:lineRule="auto"/>
              <w:jc w:val="both"/>
              <w:rPr>
                <w:color w:val="000000"/>
                <w:sz w:val="20"/>
              </w:rPr>
            </w:pPr>
            <w:r w:rsidRPr="00B43D7C">
              <w:rPr>
                <w:color w:val="000000"/>
                <w:sz w:val="20"/>
              </w:rPr>
              <w:t>95</w:t>
            </w:r>
          </w:p>
        </w:tc>
        <w:tc>
          <w:tcPr>
            <w:tcW w:w="386" w:type="pct"/>
          </w:tcPr>
          <w:p w:rsidR="0075401B" w:rsidRPr="00B43D7C" w:rsidRDefault="0075401B" w:rsidP="002D6785">
            <w:pPr>
              <w:spacing w:line="360" w:lineRule="auto"/>
              <w:jc w:val="both"/>
              <w:rPr>
                <w:color w:val="000000"/>
                <w:sz w:val="20"/>
              </w:rPr>
            </w:pPr>
            <w:r w:rsidRPr="00B43D7C">
              <w:rPr>
                <w:color w:val="000000"/>
                <w:sz w:val="20"/>
              </w:rPr>
              <w:t>90</w:t>
            </w:r>
          </w:p>
        </w:tc>
        <w:tc>
          <w:tcPr>
            <w:tcW w:w="386" w:type="pct"/>
          </w:tcPr>
          <w:p w:rsidR="0075401B" w:rsidRPr="00B43D7C" w:rsidRDefault="0075401B" w:rsidP="002D6785">
            <w:pPr>
              <w:spacing w:line="360" w:lineRule="auto"/>
              <w:jc w:val="both"/>
              <w:rPr>
                <w:color w:val="000000"/>
                <w:sz w:val="20"/>
              </w:rPr>
            </w:pPr>
            <w:r w:rsidRPr="00B43D7C">
              <w:rPr>
                <w:color w:val="000000"/>
                <w:sz w:val="20"/>
              </w:rPr>
              <w:t>90</w:t>
            </w:r>
          </w:p>
        </w:tc>
        <w:tc>
          <w:tcPr>
            <w:tcW w:w="386" w:type="pct"/>
          </w:tcPr>
          <w:p w:rsidR="0075401B" w:rsidRPr="00B43D7C" w:rsidRDefault="0075401B" w:rsidP="002D6785">
            <w:pPr>
              <w:spacing w:line="360" w:lineRule="auto"/>
              <w:jc w:val="both"/>
              <w:rPr>
                <w:color w:val="000000"/>
                <w:sz w:val="20"/>
              </w:rPr>
            </w:pPr>
            <w:r w:rsidRPr="00B43D7C">
              <w:rPr>
                <w:color w:val="000000"/>
                <w:sz w:val="20"/>
              </w:rPr>
              <w:t>90</w:t>
            </w:r>
          </w:p>
        </w:tc>
        <w:tc>
          <w:tcPr>
            <w:tcW w:w="386" w:type="pct"/>
          </w:tcPr>
          <w:p w:rsidR="0075401B" w:rsidRPr="00B43D7C" w:rsidRDefault="0075401B" w:rsidP="002D6785">
            <w:pPr>
              <w:spacing w:line="360" w:lineRule="auto"/>
              <w:jc w:val="both"/>
              <w:rPr>
                <w:color w:val="000000"/>
                <w:sz w:val="20"/>
              </w:rPr>
            </w:pPr>
            <w:r w:rsidRPr="00B43D7C">
              <w:rPr>
                <w:color w:val="000000"/>
                <w:sz w:val="20"/>
              </w:rPr>
              <w:t>100</w:t>
            </w:r>
          </w:p>
        </w:tc>
        <w:tc>
          <w:tcPr>
            <w:tcW w:w="386" w:type="pct"/>
          </w:tcPr>
          <w:p w:rsidR="0075401B" w:rsidRPr="00B43D7C" w:rsidRDefault="0075401B" w:rsidP="002D6785">
            <w:pPr>
              <w:spacing w:line="360" w:lineRule="auto"/>
              <w:jc w:val="both"/>
              <w:rPr>
                <w:color w:val="000000"/>
                <w:sz w:val="20"/>
              </w:rPr>
            </w:pPr>
            <w:r w:rsidRPr="00B43D7C">
              <w:rPr>
                <w:color w:val="000000"/>
                <w:sz w:val="20"/>
              </w:rPr>
              <w:t>100</w:t>
            </w:r>
          </w:p>
        </w:tc>
        <w:tc>
          <w:tcPr>
            <w:tcW w:w="386" w:type="pct"/>
          </w:tcPr>
          <w:p w:rsidR="0075401B" w:rsidRPr="00B43D7C" w:rsidRDefault="0075401B" w:rsidP="002D6785">
            <w:pPr>
              <w:spacing w:line="360" w:lineRule="auto"/>
              <w:jc w:val="both"/>
              <w:rPr>
                <w:color w:val="000000"/>
                <w:sz w:val="20"/>
              </w:rPr>
            </w:pPr>
            <w:r w:rsidRPr="00B43D7C">
              <w:rPr>
                <w:color w:val="000000"/>
                <w:sz w:val="20"/>
              </w:rPr>
              <w:t>100</w:t>
            </w:r>
          </w:p>
        </w:tc>
        <w:tc>
          <w:tcPr>
            <w:tcW w:w="386" w:type="pct"/>
          </w:tcPr>
          <w:p w:rsidR="0075401B" w:rsidRPr="00B43D7C" w:rsidRDefault="0075401B" w:rsidP="002D6785">
            <w:pPr>
              <w:spacing w:line="360" w:lineRule="auto"/>
              <w:jc w:val="both"/>
              <w:rPr>
                <w:color w:val="000000"/>
                <w:sz w:val="20"/>
              </w:rPr>
            </w:pPr>
            <w:r w:rsidRPr="00B43D7C">
              <w:rPr>
                <w:color w:val="000000"/>
                <w:sz w:val="20"/>
              </w:rPr>
              <w:t>95</w:t>
            </w:r>
          </w:p>
        </w:tc>
        <w:tc>
          <w:tcPr>
            <w:tcW w:w="386" w:type="pct"/>
          </w:tcPr>
          <w:p w:rsidR="0075401B" w:rsidRPr="00B43D7C" w:rsidRDefault="0075401B" w:rsidP="002D6785">
            <w:pPr>
              <w:spacing w:line="360" w:lineRule="auto"/>
              <w:jc w:val="both"/>
              <w:rPr>
                <w:color w:val="000000"/>
                <w:sz w:val="20"/>
              </w:rPr>
            </w:pPr>
            <w:r w:rsidRPr="00B43D7C">
              <w:rPr>
                <w:color w:val="000000"/>
                <w:sz w:val="20"/>
              </w:rPr>
              <w:t>95</w:t>
            </w:r>
          </w:p>
        </w:tc>
        <w:tc>
          <w:tcPr>
            <w:tcW w:w="386" w:type="pct"/>
          </w:tcPr>
          <w:p w:rsidR="0075401B" w:rsidRPr="00B43D7C" w:rsidRDefault="0075401B" w:rsidP="002D6785">
            <w:pPr>
              <w:spacing w:line="360" w:lineRule="auto"/>
              <w:jc w:val="both"/>
              <w:rPr>
                <w:color w:val="000000"/>
                <w:sz w:val="20"/>
              </w:rPr>
            </w:pPr>
            <w:r w:rsidRPr="00B43D7C">
              <w:rPr>
                <w:color w:val="000000"/>
                <w:sz w:val="20"/>
              </w:rPr>
              <w:t>90</w:t>
            </w:r>
          </w:p>
        </w:tc>
      </w:tr>
      <w:tr w:rsidR="0075401B" w:rsidRPr="00B43D7C" w:rsidTr="002D6785">
        <w:trPr>
          <w:cantSplit/>
          <w:jc w:val="center"/>
        </w:trPr>
        <w:tc>
          <w:tcPr>
            <w:tcW w:w="366" w:type="pct"/>
          </w:tcPr>
          <w:p w:rsidR="0075401B" w:rsidRPr="00B43D7C" w:rsidRDefault="0075401B" w:rsidP="002D6785">
            <w:pPr>
              <w:spacing w:line="360" w:lineRule="auto"/>
              <w:jc w:val="both"/>
              <w:rPr>
                <w:color w:val="000000"/>
                <w:sz w:val="20"/>
                <w:vertAlign w:val="superscript"/>
              </w:rPr>
            </w:pPr>
            <w:r w:rsidRPr="00B43D7C">
              <w:rPr>
                <w:color w:val="000000"/>
                <w:sz w:val="20"/>
                <w:lang w:val="en-US"/>
              </w:rPr>
              <w:t>P</w:t>
            </w:r>
            <w:r w:rsidRPr="00B43D7C">
              <w:rPr>
                <w:color w:val="000000"/>
                <w:sz w:val="20"/>
                <w:vertAlign w:val="subscript"/>
                <w:lang w:val="en-US"/>
              </w:rPr>
              <w:t>c</w:t>
            </w:r>
            <w:r w:rsidRPr="00B43D7C">
              <w:rPr>
                <w:color w:val="000000"/>
                <w:sz w:val="20"/>
              </w:rPr>
              <w:t>кг/см</w:t>
            </w:r>
            <w:r w:rsidRPr="00B43D7C">
              <w:rPr>
                <w:color w:val="000000"/>
                <w:sz w:val="20"/>
                <w:vertAlign w:val="superscript"/>
              </w:rPr>
              <w:t>2</w:t>
            </w:r>
          </w:p>
        </w:tc>
        <w:tc>
          <w:tcPr>
            <w:tcW w:w="386" w:type="pct"/>
          </w:tcPr>
          <w:p w:rsidR="0075401B" w:rsidRPr="00B43D7C" w:rsidRDefault="0075401B" w:rsidP="002D6785">
            <w:pPr>
              <w:spacing w:line="360" w:lineRule="auto"/>
              <w:jc w:val="both"/>
              <w:rPr>
                <w:color w:val="000000"/>
                <w:sz w:val="20"/>
              </w:rPr>
            </w:pPr>
            <w:r w:rsidRPr="00B43D7C">
              <w:rPr>
                <w:color w:val="000000"/>
                <w:sz w:val="20"/>
              </w:rPr>
              <w:t>26,4</w:t>
            </w:r>
          </w:p>
        </w:tc>
        <w:tc>
          <w:tcPr>
            <w:tcW w:w="386" w:type="pct"/>
          </w:tcPr>
          <w:p w:rsidR="0075401B" w:rsidRPr="00B43D7C" w:rsidRDefault="0075401B" w:rsidP="002D6785">
            <w:pPr>
              <w:spacing w:line="360" w:lineRule="auto"/>
              <w:jc w:val="both"/>
              <w:rPr>
                <w:color w:val="000000"/>
                <w:sz w:val="20"/>
              </w:rPr>
            </w:pPr>
            <w:r w:rsidRPr="00B43D7C">
              <w:rPr>
                <w:color w:val="000000"/>
                <w:sz w:val="20"/>
              </w:rPr>
              <w:t>26,2</w:t>
            </w:r>
          </w:p>
        </w:tc>
        <w:tc>
          <w:tcPr>
            <w:tcW w:w="386" w:type="pct"/>
          </w:tcPr>
          <w:p w:rsidR="0075401B" w:rsidRPr="00B43D7C" w:rsidRDefault="0075401B" w:rsidP="002D6785">
            <w:pPr>
              <w:spacing w:line="360" w:lineRule="auto"/>
              <w:jc w:val="both"/>
              <w:rPr>
                <w:color w:val="000000"/>
                <w:sz w:val="20"/>
              </w:rPr>
            </w:pPr>
            <w:r w:rsidRPr="00B43D7C">
              <w:rPr>
                <w:color w:val="000000"/>
                <w:sz w:val="20"/>
              </w:rPr>
              <w:t>28</w:t>
            </w:r>
          </w:p>
        </w:tc>
        <w:tc>
          <w:tcPr>
            <w:tcW w:w="386" w:type="pct"/>
          </w:tcPr>
          <w:p w:rsidR="0075401B" w:rsidRPr="00B43D7C" w:rsidRDefault="0075401B" w:rsidP="002D6785">
            <w:pPr>
              <w:spacing w:line="360" w:lineRule="auto"/>
              <w:jc w:val="both"/>
              <w:rPr>
                <w:color w:val="000000"/>
                <w:sz w:val="20"/>
              </w:rPr>
            </w:pPr>
            <w:r w:rsidRPr="00B43D7C">
              <w:rPr>
                <w:color w:val="000000"/>
                <w:sz w:val="20"/>
              </w:rPr>
              <w:t>28,4</w:t>
            </w:r>
          </w:p>
        </w:tc>
        <w:tc>
          <w:tcPr>
            <w:tcW w:w="386" w:type="pct"/>
          </w:tcPr>
          <w:p w:rsidR="0075401B" w:rsidRPr="00B43D7C" w:rsidRDefault="0075401B" w:rsidP="002D6785">
            <w:pPr>
              <w:spacing w:line="360" w:lineRule="auto"/>
              <w:jc w:val="both"/>
              <w:rPr>
                <w:color w:val="000000"/>
                <w:sz w:val="20"/>
              </w:rPr>
            </w:pPr>
            <w:r w:rsidRPr="00B43D7C">
              <w:rPr>
                <w:color w:val="000000"/>
                <w:sz w:val="20"/>
              </w:rPr>
              <w:t>27,6</w:t>
            </w:r>
          </w:p>
        </w:tc>
        <w:tc>
          <w:tcPr>
            <w:tcW w:w="386" w:type="pct"/>
          </w:tcPr>
          <w:p w:rsidR="0075401B" w:rsidRPr="00B43D7C" w:rsidRDefault="0075401B" w:rsidP="002D6785">
            <w:pPr>
              <w:spacing w:line="360" w:lineRule="auto"/>
              <w:jc w:val="both"/>
              <w:rPr>
                <w:color w:val="000000"/>
                <w:sz w:val="20"/>
              </w:rPr>
            </w:pPr>
            <w:r w:rsidRPr="00B43D7C">
              <w:rPr>
                <w:color w:val="000000"/>
                <w:sz w:val="20"/>
              </w:rPr>
              <w:t>27,2</w:t>
            </w:r>
          </w:p>
        </w:tc>
        <w:tc>
          <w:tcPr>
            <w:tcW w:w="386" w:type="pct"/>
          </w:tcPr>
          <w:p w:rsidR="0075401B" w:rsidRPr="00B43D7C" w:rsidRDefault="0075401B" w:rsidP="002D6785">
            <w:pPr>
              <w:spacing w:line="360" w:lineRule="auto"/>
              <w:jc w:val="both"/>
              <w:rPr>
                <w:color w:val="000000"/>
                <w:sz w:val="20"/>
              </w:rPr>
            </w:pPr>
            <w:r w:rsidRPr="00B43D7C">
              <w:rPr>
                <w:color w:val="000000"/>
                <w:sz w:val="20"/>
              </w:rPr>
              <w:t>31,4</w:t>
            </w:r>
          </w:p>
        </w:tc>
        <w:tc>
          <w:tcPr>
            <w:tcW w:w="386" w:type="pct"/>
          </w:tcPr>
          <w:p w:rsidR="0075401B" w:rsidRPr="00B43D7C" w:rsidRDefault="0075401B" w:rsidP="002D6785">
            <w:pPr>
              <w:spacing w:line="360" w:lineRule="auto"/>
              <w:jc w:val="both"/>
              <w:rPr>
                <w:color w:val="000000"/>
                <w:sz w:val="20"/>
              </w:rPr>
            </w:pPr>
            <w:r w:rsidRPr="00B43D7C">
              <w:rPr>
                <w:color w:val="000000"/>
                <w:sz w:val="20"/>
              </w:rPr>
              <w:t>27,2</w:t>
            </w:r>
          </w:p>
        </w:tc>
        <w:tc>
          <w:tcPr>
            <w:tcW w:w="386" w:type="pct"/>
          </w:tcPr>
          <w:p w:rsidR="0075401B" w:rsidRPr="00B43D7C" w:rsidRDefault="0075401B" w:rsidP="002D6785">
            <w:pPr>
              <w:spacing w:line="360" w:lineRule="auto"/>
              <w:jc w:val="both"/>
              <w:rPr>
                <w:color w:val="000000"/>
                <w:sz w:val="20"/>
              </w:rPr>
            </w:pPr>
            <w:r w:rsidRPr="00B43D7C">
              <w:rPr>
                <w:color w:val="000000"/>
                <w:sz w:val="20"/>
              </w:rPr>
              <w:t>30,8</w:t>
            </w:r>
          </w:p>
        </w:tc>
        <w:tc>
          <w:tcPr>
            <w:tcW w:w="386" w:type="pct"/>
          </w:tcPr>
          <w:p w:rsidR="0075401B" w:rsidRPr="00B43D7C" w:rsidRDefault="0075401B" w:rsidP="002D6785">
            <w:pPr>
              <w:spacing w:line="360" w:lineRule="auto"/>
              <w:jc w:val="both"/>
              <w:rPr>
                <w:color w:val="000000"/>
                <w:sz w:val="20"/>
              </w:rPr>
            </w:pPr>
            <w:r w:rsidRPr="00B43D7C">
              <w:rPr>
                <w:color w:val="000000"/>
                <w:sz w:val="20"/>
              </w:rPr>
              <w:t>39,9</w:t>
            </w:r>
          </w:p>
        </w:tc>
        <w:tc>
          <w:tcPr>
            <w:tcW w:w="386" w:type="pct"/>
          </w:tcPr>
          <w:p w:rsidR="0075401B" w:rsidRPr="00B43D7C" w:rsidRDefault="0075401B" w:rsidP="002D6785">
            <w:pPr>
              <w:spacing w:line="360" w:lineRule="auto"/>
              <w:jc w:val="both"/>
              <w:rPr>
                <w:color w:val="000000"/>
                <w:sz w:val="20"/>
              </w:rPr>
            </w:pPr>
            <w:r w:rsidRPr="00B43D7C">
              <w:rPr>
                <w:color w:val="000000"/>
                <w:sz w:val="20"/>
              </w:rPr>
              <w:t>29</w:t>
            </w:r>
          </w:p>
        </w:tc>
        <w:tc>
          <w:tcPr>
            <w:tcW w:w="386" w:type="pct"/>
          </w:tcPr>
          <w:p w:rsidR="0075401B" w:rsidRPr="00B43D7C" w:rsidRDefault="0075401B" w:rsidP="002D6785">
            <w:pPr>
              <w:spacing w:line="360" w:lineRule="auto"/>
              <w:jc w:val="both"/>
              <w:rPr>
                <w:color w:val="000000"/>
                <w:sz w:val="20"/>
              </w:rPr>
            </w:pPr>
            <w:r w:rsidRPr="00B43D7C">
              <w:rPr>
                <w:color w:val="000000"/>
                <w:sz w:val="20"/>
              </w:rPr>
              <w:t>30,6</w:t>
            </w:r>
          </w:p>
        </w:tc>
      </w:tr>
      <w:tr w:rsidR="0075401B" w:rsidRPr="00B43D7C" w:rsidTr="002D6785">
        <w:trPr>
          <w:cantSplit/>
          <w:jc w:val="center"/>
        </w:trPr>
        <w:tc>
          <w:tcPr>
            <w:tcW w:w="5000" w:type="pct"/>
            <w:gridSpan w:val="13"/>
          </w:tcPr>
          <w:p w:rsidR="0075401B" w:rsidRPr="00B43D7C" w:rsidRDefault="0075401B" w:rsidP="002D6785">
            <w:pPr>
              <w:spacing w:line="360" w:lineRule="auto"/>
              <w:jc w:val="both"/>
              <w:rPr>
                <w:color w:val="000000"/>
                <w:sz w:val="20"/>
              </w:rPr>
            </w:pPr>
            <w:r w:rsidRPr="00B43D7C">
              <w:rPr>
                <w:color w:val="000000"/>
                <w:sz w:val="20"/>
              </w:rPr>
              <w:t xml:space="preserve">При </w:t>
            </w:r>
            <w:r w:rsidRPr="00B43D7C">
              <w:rPr>
                <w:color w:val="000000"/>
                <w:sz w:val="20"/>
                <w:lang w:val="en-US"/>
              </w:rPr>
              <w:t>n</w:t>
            </w:r>
            <w:r w:rsidRPr="00B43D7C">
              <w:rPr>
                <w:color w:val="000000"/>
                <w:sz w:val="20"/>
                <w:vertAlign w:val="subscript"/>
              </w:rPr>
              <w:t>н</w:t>
            </w:r>
            <w:r w:rsidRPr="00B43D7C">
              <w:rPr>
                <w:color w:val="000000"/>
                <w:sz w:val="20"/>
              </w:rPr>
              <w:t>=2100об/мин</w:t>
            </w:r>
          </w:p>
        </w:tc>
      </w:tr>
      <w:tr w:rsidR="0075401B" w:rsidRPr="00B43D7C" w:rsidTr="002D6785">
        <w:trPr>
          <w:cantSplit/>
          <w:jc w:val="center"/>
        </w:trPr>
        <w:tc>
          <w:tcPr>
            <w:tcW w:w="366" w:type="pct"/>
          </w:tcPr>
          <w:p w:rsidR="0075401B" w:rsidRPr="00B43D7C" w:rsidRDefault="0075401B" w:rsidP="002D6785">
            <w:pPr>
              <w:spacing w:line="360" w:lineRule="auto"/>
              <w:jc w:val="both"/>
              <w:rPr>
                <w:color w:val="000000"/>
                <w:sz w:val="20"/>
                <w:vertAlign w:val="superscript"/>
              </w:rPr>
            </w:pPr>
            <w:r w:rsidRPr="00B43D7C">
              <w:rPr>
                <w:color w:val="000000"/>
                <w:sz w:val="20"/>
                <w:lang w:val="en-US"/>
              </w:rPr>
              <w:t>P</w:t>
            </w:r>
            <w:r w:rsidRPr="00B43D7C">
              <w:rPr>
                <w:color w:val="000000"/>
                <w:sz w:val="20"/>
                <w:vertAlign w:val="subscript"/>
                <w:lang w:val="en-US"/>
              </w:rPr>
              <w:t>c</w:t>
            </w:r>
            <w:r w:rsidRPr="00B43D7C">
              <w:rPr>
                <w:color w:val="000000"/>
                <w:sz w:val="20"/>
              </w:rPr>
              <w:t>кг/см</w:t>
            </w:r>
            <w:r w:rsidRPr="00B43D7C">
              <w:rPr>
                <w:color w:val="000000"/>
                <w:sz w:val="20"/>
                <w:vertAlign w:val="superscript"/>
              </w:rPr>
              <w:t>2</w:t>
            </w:r>
          </w:p>
        </w:tc>
        <w:tc>
          <w:tcPr>
            <w:tcW w:w="386" w:type="pct"/>
          </w:tcPr>
          <w:p w:rsidR="0075401B" w:rsidRPr="00B43D7C" w:rsidRDefault="0075401B" w:rsidP="002D6785">
            <w:pPr>
              <w:spacing w:line="360" w:lineRule="auto"/>
              <w:jc w:val="both"/>
              <w:rPr>
                <w:color w:val="000000"/>
                <w:sz w:val="20"/>
              </w:rPr>
            </w:pPr>
            <w:r w:rsidRPr="00B43D7C">
              <w:rPr>
                <w:color w:val="000000"/>
                <w:sz w:val="20"/>
              </w:rPr>
              <w:t>43,6</w:t>
            </w:r>
          </w:p>
        </w:tc>
        <w:tc>
          <w:tcPr>
            <w:tcW w:w="386" w:type="pct"/>
          </w:tcPr>
          <w:p w:rsidR="0075401B" w:rsidRPr="00B43D7C" w:rsidRDefault="0075401B" w:rsidP="002D6785">
            <w:pPr>
              <w:spacing w:line="360" w:lineRule="auto"/>
              <w:jc w:val="both"/>
              <w:rPr>
                <w:color w:val="000000"/>
                <w:sz w:val="20"/>
              </w:rPr>
            </w:pPr>
            <w:r w:rsidRPr="00B43D7C">
              <w:rPr>
                <w:color w:val="000000"/>
                <w:sz w:val="20"/>
              </w:rPr>
              <w:t>43,2</w:t>
            </w:r>
          </w:p>
        </w:tc>
        <w:tc>
          <w:tcPr>
            <w:tcW w:w="386" w:type="pct"/>
          </w:tcPr>
          <w:p w:rsidR="0075401B" w:rsidRPr="00B43D7C" w:rsidRDefault="0075401B" w:rsidP="002D6785">
            <w:pPr>
              <w:spacing w:line="360" w:lineRule="auto"/>
              <w:jc w:val="both"/>
              <w:rPr>
                <w:color w:val="000000"/>
                <w:sz w:val="20"/>
              </w:rPr>
            </w:pPr>
            <w:r w:rsidRPr="00B43D7C">
              <w:rPr>
                <w:color w:val="000000"/>
                <w:sz w:val="20"/>
              </w:rPr>
              <w:t>45,1</w:t>
            </w:r>
          </w:p>
        </w:tc>
        <w:tc>
          <w:tcPr>
            <w:tcW w:w="386" w:type="pct"/>
          </w:tcPr>
          <w:p w:rsidR="0075401B" w:rsidRPr="00B43D7C" w:rsidRDefault="0075401B" w:rsidP="002D6785">
            <w:pPr>
              <w:spacing w:line="360" w:lineRule="auto"/>
              <w:jc w:val="both"/>
              <w:rPr>
                <w:color w:val="000000"/>
                <w:sz w:val="20"/>
              </w:rPr>
            </w:pPr>
            <w:r w:rsidRPr="00B43D7C">
              <w:rPr>
                <w:color w:val="000000"/>
                <w:sz w:val="20"/>
              </w:rPr>
              <w:t>42</w:t>
            </w:r>
          </w:p>
        </w:tc>
        <w:tc>
          <w:tcPr>
            <w:tcW w:w="386" w:type="pct"/>
          </w:tcPr>
          <w:p w:rsidR="0075401B" w:rsidRPr="00B43D7C" w:rsidRDefault="0075401B" w:rsidP="002D6785">
            <w:pPr>
              <w:spacing w:line="360" w:lineRule="auto"/>
              <w:jc w:val="both"/>
              <w:rPr>
                <w:color w:val="000000"/>
                <w:sz w:val="20"/>
              </w:rPr>
            </w:pPr>
            <w:r w:rsidRPr="00B43D7C">
              <w:rPr>
                <w:color w:val="000000"/>
                <w:sz w:val="20"/>
              </w:rPr>
              <w:t>41,5</w:t>
            </w:r>
          </w:p>
        </w:tc>
        <w:tc>
          <w:tcPr>
            <w:tcW w:w="386" w:type="pct"/>
          </w:tcPr>
          <w:p w:rsidR="0075401B" w:rsidRPr="00B43D7C" w:rsidRDefault="0075401B" w:rsidP="002D6785">
            <w:pPr>
              <w:spacing w:line="360" w:lineRule="auto"/>
              <w:jc w:val="both"/>
              <w:rPr>
                <w:color w:val="000000"/>
                <w:sz w:val="20"/>
              </w:rPr>
            </w:pPr>
            <w:r w:rsidRPr="00B43D7C">
              <w:rPr>
                <w:color w:val="000000"/>
                <w:sz w:val="20"/>
              </w:rPr>
              <w:t>42,1</w:t>
            </w:r>
          </w:p>
        </w:tc>
        <w:tc>
          <w:tcPr>
            <w:tcW w:w="386" w:type="pct"/>
          </w:tcPr>
          <w:p w:rsidR="0075401B" w:rsidRPr="00B43D7C" w:rsidRDefault="0075401B" w:rsidP="002D6785">
            <w:pPr>
              <w:spacing w:line="360" w:lineRule="auto"/>
              <w:jc w:val="both"/>
              <w:rPr>
                <w:color w:val="000000"/>
                <w:sz w:val="20"/>
              </w:rPr>
            </w:pPr>
            <w:r w:rsidRPr="00B43D7C">
              <w:rPr>
                <w:color w:val="000000"/>
                <w:sz w:val="20"/>
              </w:rPr>
              <w:t>44</w:t>
            </w:r>
          </w:p>
        </w:tc>
        <w:tc>
          <w:tcPr>
            <w:tcW w:w="386" w:type="pct"/>
          </w:tcPr>
          <w:p w:rsidR="0075401B" w:rsidRPr="00B43D7C" w:rsidRDefault="0075401B" w:rsidP="002D6785">
            <w:pPr>
              <w:spacing w:line="360" w:lineRule="auto"/>
              <w:jc w:val="both"/>
              <w:rPr>
                <w:color w:val="000000"/>
                <w:sz w:val="20"/>
              </w:rPr>
            </w:pPr>
            <w:r w:rsidRPr="00B43D7C">
              <w:rPr>
                <w:color w:val="000000"/>
                <w:sz w:val="20"/>
              </w:rPr>
              <w:t>42,5</w:t>
            </w:r>
          </w:p>
        </w:tc>
        <w:tc>
          <w:tcPr>
            <w:tcW w:w="386" w:type="pct"/>
          </w:tcPr>
          <w:p w:rsidR="0075401B" w:rsidRPr="00B43D7C" w:rsidRDefault="0075401B" w:rsidP="002D6785">
            <w:pPr>
              <w:spacing w:line="360" w:lineRule="auto"/>
              <w:jc w:val="both"/>
              <w:rPr>
                <w:color w:val="000000"/>
                <w:sz w:val="20"/>
              </w:rPr>
            </w:pPr>
            <w:r w:rsidRPr="00B43D7C">
              <w:rPr>
                <w:color w:val="000000"/>
                <w:sz w:val="20"/>
              </w:rPr>
              <w:t>45,6</w:t>
            </w:r>
          </w:p>
        </w:tc>
        <w:tc>
          <w:tcPr>
            <w:tcW w:w="386" w:type="pct"/>
          </w:tcPr>
          <w:p w:rsidR="0075401B" w:rsidRPr="00B43D7C" w:rsidRDefault="0075401B" w:rsidP="002D6785">
            <w:pPr>
              <w:spacing w:line="360" w:lineRule="auto"/>
              <w:jc w:val="both"/>
              <w:rPr>
                <w:color w:val="000000"/>
                <w:sz w:val="20"/>
              </w:rPr>
            </w:pPr>
            <w:r w:rsidRPr="00B43D7C">
              <w:rPr>
                <w:color w:val="000000"/>
                <w:sz w:val="20"/>
              </w:rPr>
              <w:t>43,4</w:t>
            </w:r>
          </w:p>
        </w:tc>
        <w:tc>
          <w:tcPr>
            <w:tcW w:w="386" w:type="pct"/>
          </w:tcPr>
          <w:p w:rsidR="0075401B" w:rsidRPr="00B43D7C" w:rsidRDefault="0075401B" w:rsidP="002D6785">
            <w:pPr>
              <w:spacing w:line="360" w:lineRule="auto"/>
              <w:jc w:val="both"/>
              <w:rPr>
                <w:color w:val="000000"/>
                <w:sz w:val="20"/>
              </w:rPr>
            </w:pPr>
            <w:r w:rsidRPr="00B43D7C">
              <w:rPr>
                <w:color w:val="000000"/>
                <w:sz w:val="20"/>
              </w:rPr>
              <w:t>41,5</w:t>
            </w:r>
          </w:p>
        </w:tc>
        <w:tc>
          <w:tcPr>
            <w:tcW w:w="386" w:type="pct"/>
          </w:tcPr>
          <w:p w:rsidR="0075401B" w:rsidRPr="00B43D7C" w:rsidRDefault="0075401B" w:rsidP="002D6785">
            <w:pPr>
              <w:spacing w:line="360" w:lineRule="auto"/>
              <w:jc w:val="both"/>
              <w:rPr>
                <w:color w:val="000000"/>
                <w:sz w:val="20"/>
              </w:rPr>
            </w:pPr>
            <w:r w:rsidRPr="00B43D7C">
              <w:rPr>
                <w:color w:val="000000"/>
                <w:sz w:val="20"/>
              </w:rPr>
              <w:t>44</w:t>
            </w:r>
          </w:p>
        </w:tc>
      </w:tr>
    </w:tbl>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 xml:space="preserve">Решающее влияние на результаты процесса сжатия оказывает степень сжатия двигателя </w:t>
      </w:r>
      <w:r>
        <w:rPr>
          <w:color w:val="000000"/>
          <w:sz w:val="28"/>
        </w:rPr>
        <w:t>–</w:t>
      </w:r>
      <w:r w:rsidRPr="00B43D7C">
        <w:rPr>
          <w:color w:val="000000"/>
          <w:sz w:val="28"/>
          <w:szCs w:val="28"/>
        </w:rPr>
        <w:sym w:font="Symbol" w:char="F065"/>
      </w:r>
      <w:r w:rsidRPr="00B43D7C">
        <w:rPr>
          <w:color w:val="000000"/>
          <w:sz w:val="28"/>
        </w:rPr>
        <w:t>. Величина ее определяется возможностью получения удовлетворительных пусковых качеств, высоко эффективным протеканием рабочего процесса, а также условиями прочности и долговечности двигателя.</w:t>
      </w:r>
    </w:p>
    <w:p w:rsidR="0075401B" w:rsidRPr="00B43D7C" w:rsidRDefault="0075401B" w:rsidP="0075401B">
      <w:pPr>
        <w:spacing w:line="360" w:lineRule="auto"/>
        <w:ind w:firstLine="709"/>
        <w:jc w:val="both"/>
        <w:rPr>
          <w:color w:val="000000"/>
          <w:sz w:val="28"/>
        </w:rPr>
      </w:pPr>
      <w:r w:rsidRPr="00B43D7C">
        <w:rPr>
          <w:color w:val="000000"/>
          <w:sz w:val="28"/>
        </w:rPr>
        <w:t xml:space="preserve">Объем камеры сжатия </w:t>
      </w:r>
      <w:r w:rsidRPr="00B43D7C">
        <w:rPr>
          <w:color w:val="000000"/>
          <w:sz w:val="28"/>
          <w:lang w:val="en-US"/>
        </w:rPr>
        <w:t>V</w:t>
      </w:r>
      <w:r w:rsidRPr="00B43D7C">
        <w:rPr>
          <w:color w:val="000000"/>
          <w:sz w:val="28"/>
          <w:vertAlign w:val="subscript"/>
        </w:rPr>
        <w:t>с</w:t>
      </w:r>
      <w:r w:rsidRPr="00B43D7C">
        <w:rPr>
          <w:color w:val="000000"/>
          <w:sz w:val="28"/>
        </w:rPr>
        <w:t xml:space="preserve">, а следовательно, и степень сжатия двигателя зависят от объемов камеры в поршне – </w:t>
      </w:r>
      <w:r w:rsidRPr="00B43D7C">
        <w:rPr>
          <w:color w:val="000000"/>
          <w:sz w:val="28"/>
          <w:lang w:val="en-US"/>
        </w:rPr>
        <w:t>V</w:t>
      </w:r>
      <w:r w:rsidRPr="00B43D7C">
        <w:rPr>
          <w:color w:val="000000"/>
          <w:sz w:val="28"/>
          <w:vertAlign w:val="subscript"/>
        </w:rPr>
        <w:t>к</w:t>
      </w:r>
      <w:r w:rsidRPr="00B43D7C">
        <w:rPr>
          <w:color w:val="000000"/>
          <w:sz w:val="28"/>
        </w:rPr>
        <w:t xml:space="preserve">, углублений под клапаны – </w:t>
      </w:r>
      <w:r w:rsidRPr="00B43D7C">
        <w:rPr>
          <w:color w:val="000000"/>
          <w:sz w:val="28"/>
          <w:lang w:val="en-US"/>
        </w:rPr>
        <w:t>V</w:t>
      </w:r>
      <w:r w:rsidRPr="00B43D7C">
        <w:rPr>
          <w:color w:val="000000"/>
          <w:sz w:val="28"/>
          <w:vertAlign w:val="subscript"/>
        </w:rPr>
        <w:t>кл</w:t>
      </w:r>
      <w:r w:rsidRPr="00B43D7C">
        <w:rPr>
          <w:color w:val="000000"/>
          <w:sz w:val="28"/>
        </w:rPr>
        <w:t xml:space="preserve">, надпоршневого зазора </w:t>
      </w:r>
      <w:r w:rsidRPr="00B43D7C">
        <w:rPr>
          <w:color w:val="000000"/>
          <w:sz w:val="28"/>
          <w:szCs w:val="28"/>
        </w:rPr>
        <w:sym w:font="Symbol" w:char="F064"/>
      </w:r>
      <w:r w:rsidRPr="00B43D7C">
        <w:rPr>
          <w:color w:val="000000"/>
          <w:sz w:val="28"/>
          <w:vertAlign w:val="subscript"/>
        </w:rPr>
        <w:t>нз</w:t>
      </w:r>
      <w:r w:rsidRPr="00B43D7C">
        <w:rPr>
          <w:color w:val="000000"/>
          <w:sz w:val="28"/>
        </w:rPr>
        <w:t xml:space="preserve"> и выступания бурта втулки цилиндра. Допуски по соответствующим чертежам на эти объемы, определяемые технологией производства и сборки, при неблагоприятных сочетаниях могут привести к существенному уменьшению степени сжатия и различию ее по цилиндрам двигателя.</w:t>
      </w:r>
    </w:p>
    <w:p w:rsidR="0075401B" w:rsidRPr="00B43D7C" w:rsidRDefault="0075401B" w:rsidP="0075401B">
      <w:pPr>
        <w:spacing w:line="360" w:lineRule="auto"/>
        <w:ind w:firstLine="709"/>
        <w:jc w:val="both"/>
        <w:rPr>
          <w:color w:val="000000"/>
          <w:sz w:val="28"/>
        </w:rPr>
      </w:pPr>
      <w:r w:rsidRPr="00B43D7C">
        <w:rPr>
          <w:color w:val="000000"/>
          <w:sz w:val="28"/>
        </w:rPr>
        <w:t>В двигателях ЯМЗ</w:t>
      </w:r>
      <w:r>
        <w:rPr>
          <w:color w:val="000000"/>
          <w:sz w:val="28"/>
        </w:rPr>
        <w:t>-</w:t>
      </w:r>
      <w:r w:rsidRPr="00B43D7C">
        <w:rPr>
          <w:color w:val="000000"/>
          <w:sz w:val="28"/>
        </w:rPr>
        <w:t>236, ЯМЗ</w:t>
      </w:r>
      <w:r>
        <w:rPr>
          <w:color w:val="000000"/>
          <w:sz w:val="28"/>
        </w:rPr>
        <w:t>-</w:t>
      </w:r>
      <w:r w:rsidRPr="00B43D7C">
        <w:rPr>
          <w:color w:val="000000"/>
          <w:sz w:val="28"/>
        </w:rPr>
        <w:t>238, ЯМЗ</w:t>
      </w:r>
      <w:r>
        <w:rPr>
          <w:color w:val="000000"/>
          <w:sz w:val="28"/>
        </w:rPr>
        <w:t>-</w:t>
      </w:r>
      <w:r w:rsidRPr="00B43D7C">
        <w:rPr>
          <w:color w:val="000000"/>
          <w:sz w:val="28"/>
        </w:rPr>
        <w:t>240 основное влияние на степень сжатия оказывает надпоршневой зазор, величина которого по ТУ изменяется от 1,198</w:t>
      </w:r>
      <w:r>
        <w:rPr>
          <w:color w:val="000000"/>
          <w:sz w:val="28"/>
        </w:rPr>
        <w:t> </w:t>
      </w:r>
      <w:r w:rsidRPr="00B43D7C">
        <w:rPr>
          <w:color w:val="000000"/>
          <w:sz w:val="28"/>
        </w:rPr>
        <w:t>мм до 1,98</w:t>
      </w:r>
      <w:r>
        <w:rPr>
          <w:color w:val="000000"/>
          <w:sz w:val="28"/>
        </w:rPr>
        <w:t> </w:t>
      </w:r>
      <w:r w:rsidRPr="00B43D7C">
        <w:rPr>
          <w:color w:val="000000"/>
          <w:sz w:val="28"/>
        </w:rPr>
        <w:t>мм.</w:t>
      </w:r>
    </w:p>
    <w:p w:rsidR="0075401B" w:rsidRPr="00B43D7C" w:rsidRDefault="0075401B" w:rsidP="0075401B">
      <w:pPr>
        <w:spacing w:line="360" w:lineRule="auto"/>
        <w:ind w:firstLine="709"/>
        <w:jc w:val="both"/>
        <w:rPr>
          <w:color w:val="000000"/>
          <w:sz w:val="28"/>
        </w:rPr>
      </w:pPr>
      <w:r w:rsidRPr="00B43D7C">
        <w:rPr>
          <w:color w:val="000000"/>
          <w:sz w:val="28"/>
        </w:rPr>
        <w:t xml:space="preserve">Только это может привести к изменению степени сжатия, примерно, на 2 единицы. Поэтому устанавливаемая степеньсжатия от двигателя к двигателю может изменяться от 16,5 до </w:t>
      </w:r>
      <w:r w:rsidRPr="00B43D7C">
        <w:rPr>
          <w:color w:val="000000"/>
          <w:sz w:val="28"/>
          <w:szCs w:val="28"/>
        </w:rPr>
        <w:sym w:font="Symbol" w:char="F07E"/>
      </w:r>
      <w:r w:rsidRPr="00B43D7C">
        <w:rPr>
          <w:color w:val="000000"/>
          <w:sz w:val="28"/>
        </w:rPr>
        <w:t xml:space="preserve"> 14,5.</w:t>
      </w:r>
    </w:p>
    <w:p w:rsidR="0075401B" w:rsidRPr="00B43D7C" w:rsidRDefault="0075401B" w:rsidP="0075401B">
      <w:pPr>
        <w:spacing w:line="360" w:lineRule="auto"/>
        <w:ind w:firstLine="709"/>
        <w:jc w:val="both"/>
        <w:rPr>
          <w:color w:val="000000"/>
          <w:sz w:val="28"/>
        </w:rPr>
      </w:pPr>
      <w:r w:rsidRPr="00B43D7C">
        <w:rPr>
          <w:color w:val="000000"/>
          <w:sz w:val="28"/>
        </w:rPr>
        <w:t>Подобное изменение степени сжатия приводит к уменьшению температуры конца сжатия, примерно, на 20 ÷ 25</w:t>
      </w:r>
      <w:r w:rsidRPr="00B43D7C">
        <w:rPr>
          <w:color w:val="000000"/>
          <w:sz w:val="28"/>
          <w:vertAlign w:val="superscript"/>
        </w:rPr>
        <w:t>0</w:t>
      </w:r>
      <w:r w:rsidRPr="00B43D7C">
        <w:rPr>
          <w:color w:val="000000"/>
          <w:sz w:val="28"/>
        </w:rPr>
        <w:t>С, а давления – на 2,5 кг/ см</w:t>
      </w:r>
      <w:r w:rsidRPr="00B43D7C">
        <w:rPr>
          <w:color w:val="000000"/>
          <w:sz w:val="28"/>
          <w:vertAlign w:val="superscript"/>
        </w:rPr>
        <w:t>2</w:t>
      </w:r>
      <w:r w:rsidRPr="00B43D7C">
        <w:rPr>
          <w:color w:val="000000"/>
          <w:sz w:val="28"/>
        </w:rPr>
        <w:t xml:space="preserve">. Естественно, что такое изменение параметров в конце сжатия может </w:t>
      </w:r>
      <w:r w:rsidRPr="00B43D7C">
        <w:rPr>
          <w:color w:val="000000"/>
          <w:sz w:val="28"/>
        </w:rPr>
        <w:lastRenderedPageBreak/>
        <w:t>привести к тому, что пусковые качества отдельных двигателей могут существенно отличаться.</w:t>
      </w:r>
    </w:p>
    <w:p w:rsidR="0075401B" w:rsidRPr="00B43D7C" w:rsidRDefault="0075401B" w:rsidP="0075401B">
      <w:pPr>
        <w:spacing w:line="360" w:lineRule="auto"/>
        <w:ind w:firstLine="709"/>
        <w:jc w:val="both"/>
        <w:rPr>
          <w:color w:val="000000"/>
          <w:sz w:val="28"/>
        </w:rPr>
      </w:pPr>
      <w:r w:rsidRPr="00B43D7C">
        <w:rPr>
          <w:color w:val="000000"/>
          <w:sz w:val="28"/>
        </w:rPr>
        <w:t>Из таблицы2.1.1 видно, что и в цилиндрах одного двигателя давления в конце процесса сжатия могут существенно отличаться. Значительное различие в степенях сжатия, а, следовательно, в давлениях и температурах воздушного заряда в конце процесса сжатия является основной причиной пуска двигателей ЯМЗ не на всех цилиндрах.</w:t>
      </w:r>
    </w:p>
    <w:p w:rsidR="0075401B" w:rsidRPr="00B43D7C" w:rsidRDefault="0075401B" w:rsidP="0075401B">
      <w:pPr>
        <w:spacing w:line="360" w:lineRule="auto"/>
        <w:ind w:firstLine="709"/>
        <w:jc w:val="both"/>
        <w:rPr>
          <w:color w:val="000000"/>
          <w:sz w:val="28"/>
        </w:rPr>
      </w:pPr>
      <w:r w:rsidRPr="00B43D7C">
        <w:rPr>
          <w:color w:val="000000"/>
          <w:sz w:val="28"/>
        </w:rPr>
        <w:t xml:space="preserve">Вместе с этим, увеличение надпоршневого зазора в пределах допуска снижает интенсивность радиальных перетеканий в цилиндре и приводит к уменьшению отношения </w:t>
      </w:r>
      <w:r w:rsidRPr="00B43D7C">
        <w:rPr>
          <w:color w:val="000000"/>
          <w:sz w:val="28"/>
          <w:lang w:val="en-US"/>
        </w:rPr>
        <w:t>V</w:t>
      </w:r>
      <w:r w:rsidRPr="00B43D7C">
        <w:rPr>
          <w:color w:val="000000"/>
          <w:sz w:val="28"/>
        </w:rPr>
        <w:t>к/</w:t>
      </w:r>
      <w:r w:rsidRPr="00B43D7C">
        <w:rPr>
          <w:color w:val="000000"/>
          <w:sz w:val="28"/>
          <w:lang w:val="en-US"/>
        </w:rPr>
        <w:t>V</w:t>
      </w:r>
      <w:r w:rsidRPr="00B43D7C">
        <w:rPr>
          <w:color w:val="000000"/>
          <w:sz w:val="28"/>
        </w:rPr>
        <w:t>с, примерно, с 0,82 до 0,73. В результате этого уменьшается относительное количество воздуха в камере сгорания и ухудшаются условия испарения и смесеобразования, особенно при низкотемпературном пуске дизеля.</w:t>
      </w:r>
    </w:p>
    <w:p w:rsidR="0075401B" w:rsidRPr="00B43D7C" w:rsidRDefault="0075401B" w:rsidP="0075401B">
      <w:pPr>
        <w:spacing w:line="360" w:lineRule="auto"/>
        <w:ind w:firstLine="709"/>
        <w:jc w:val="both"/>
        <w:rPr>
          <w:color w:val="000000"/>
          <w:sz w:val="28"/>
        </w:rPr>
      </w:pPr>
      <w:r w:rsidRPr="00B43D7C">
        <w:rPr>
          <w:color w:val="000000"/>
          <w:sz w:val="28"/>
        </w:rPr>
        <w:t>Увеличение давления и температуры воздушного заряда в период пуска в цилиндре дизеля начинается лишь после закрытия впускного клапана (</w:t>
      </w:r>
      <w:r w:rsidRPr="00B43D7C">
        <w:rPr>
          <w:color w:val="000000"/>
          <w:sz w:val="28"/>
          <w:szCs w:val="28"/>
        </w:rPr>
        <w:sym w:font="Symbol" w:char="F079"/>
      </w:r>
      <w:r w:rsidRPr="00B43D7C">
        <w:rPr>
          <w:color w:val="000000"/>
          <w:sz w:val="28"/>
          <w:vertAlign w:val="subscript"/>
        </w:rPr>
        <w:t>кл</w:t>
      </w:r>
      <w:r w:rsidRPr="00B43D7C">
        <w:rPr>
          <w:color w:val="000000"/>
          <w:sz w:val="28"/>
        </w:rPr>
        <w:t xml:space="preserve"> = 56</w:t>
      </w:r>
      <w:r w:rsidRPr="00B43D7C">
        <w:rPr>
          <w:color w:val="000000"/>
          <w:sz w:val="28"/>
          <w:vertAlign w:val="superscript"/>
        </w:rPr>
        <w:t>0</w:t>
      </w:r>
      <w:r w:rsidRPr="00B43D7C">
        <w:rPr>
          <w:color w:val="000000"/>
          <w:sz w:val="28"/>
        </w:rPr>
        <w:t xml:space="preserve"> поворота к.в. после НМТ) [3].</w:t>
      </w:r>
    </w:p>
    <w:p w:rsidR="0075401B" w:rsidRPr="00B43D7C" w:rsidRDefault="0075401B" w:rsidP="0075401B">
      <w:pPr>
        <w:spacing w:line="360" w:lineRule="auto"/>
        <w:ind w:firstLine="709"/>
        <w:jc w:val="both"/>
        <w:rPr>
          <w:color w:val="000000"/>
          <w:sz w:val="28"/>
        </w:rPr>
      </w:pPr>
      <w:r w:rsidRPr="00B43D7C">
        <w:rPr>
          <w:color w:val="000000"/>
          <w:sz w:val="28"/>
        </w:rPr>
        <w:t>Если учесть также то, что процесс «чистого» сжатия заканчивается в момент начала поступления топлива в цилиндр, то относительное изменение объема цилиндра за процесс сжатия окажется еще меньшим.</w:t>
      </w:r>
    </w:p>
    <w:p w:rsidR="0075401B" w:rsidRPr="00B43D7C" w:rsidRDefault="0075401B" w:rsidP="0075401B">
      <w:pPr>
        <w:spacing w:line="360" w:lineRule="auto"/>
        <w:ind w:firstLine="709"/>
        <w:jc w:val="both"/>
        <w:rPr>
          <w:color w:val="000000"/>
          <w:sz w:val="28"/>
        </w:rPr>
      </w:pPr>
      <w:r w:rsidRPr="00B43D7C">
        <w:rPr>
          <w:color w:val="000000"/>
          <w:sz w:val="28"/>
        </w:rPr>
        <w:t>Если обозначить через</w:t>
      </w:r>
    </w:p>
    <w:p w:rsidR="0075401B" w:rsidRPr="00B43D7C" w:rsidRDefault="0075401B" w:rsidP="0075401B">
      <w:pPr>
        <w:spacing w:line="360" w:lineRule="auto"/>
        <w:ind w:firstLine="709"/>
        <w:jc w:val="both"/>
        <w:rPr>
          <w:color w:val="000000"/>
          <w:sz w:val="28"/>
        </w:rPr>
      </w:pPr>
      <w:r w:rsidRPr="00B43D7C">
        <w:rPr>
          <w:color w:val="000000"/>
          <w:sz w:val="28"/>
          <w:lang w:val="en-US"/>
        </w:rPr>
        <w:t>V</w:t>
      </w:r>
      <w:r w:rsidRPr="00B43D7C">
        <w:rPr>
          <w:color w:val="000000"/>
          <w:sz w:val="28"/>
          <w:szCs w:val="28"/>
          <w:vertAlign w:val="subscript"/>
          <w:lang w:val="en-US"/>
        </w:rPr>
        <w:sym w:font="Symbol" w:char="F079"/>
      </w:r>
      <w:r>
        <w:rPr>
          <w:color w:val="000000"/>
          <w:sz w:val="28"/>
        </w:rPr>
        <w:t xml:space="preserve">– </w:t>
      </w:r>
      <w:r w:rsidRPr="00B43D7C">
        <w:rPr>
          <w:color w:val="000000"/>
          <w:sz w:val="28"/>
        </w:rPr>
        <w:t>объем, потерянный вследствие позднего закрытия впускного клапана;</w:t>
      </w:r>
    </w:p>
    <w:p w:rsidR="0075401B" w:rsidRPr="00B43D7C" w:rsidRDefault="0075401B" w:rsidP="0075401B">
      <w:pPr>
        <w:spacing w:line="360" w:lineRule="auto"/>
        <w:ind w:firstLine="709"/>
        <w:jc w:val="both"/>
        <w:rPr>
          <w:color w:val="000000"/>
          <w:sz w:val="28"/>
        </w:rPr>
      </w:pPr>
      <w:r w:rsidRPr="00B43D7C">
        <w:rPr>
          <w:color w:val="000000"/>
          <w:sz w:val="28"/>
          <w:lang w:val="en-US"/>
        </w:rPr>
        <w:t>V</w:t>
      </w:r>
      <w:r w:rsidRPr="00B43D7C">
        <w:rPr>
          <w:color w:val="000000"/>
          <w:sz w:val="28"/>
          <w:szCs w:val="28"/>
          <w:vertAlign w:val="subscript"/>
          <w:lang w:val="en-US"/>
        </w:rPr>
        <w:sym w:font="Symbol" w:char="F071"/>
      </w:r>
      <w:r>
        <w:rPr>
          <w:color w:val="000000"/>
          <w:sz w:val="28"/>
        </w:rPr>
        <w:t>–</w:t>
      </w:r>
      <w:r w:rsidRPr="00B43D7C">
        <w:rPr>
          <w:color w:val="000000"/>
          <w:sz w:val="28"/>
        </w:rPr>
        <w:t xml:space="preserve"> изменение объема цилиндра, соответствующее продолжительности периода опережения впрыска </w:t>
      </w:r>
      <w:r w:rsidRPr="00B43D7C">
        <w:rPr>
          <w:color w:val="000000"/>
          <w:sz w:val="28"/>
          <w:szCs w:val="28"/>
        </w:rPr>
        <w:sym w:font="Symbol" w:char="F071"/>
      </w:r>
      <w:r w:rsidRPr="00B43D7C">
        <w:rPr>
          <w:color w:val="000000"/>
          <w:sz w:val="28"/>
          <w:vertAlign w:val="superscript"/>
        </w:rPr>
        <w:t>0</w:t>
      </w:r>
      <w:r w:rsidRPr="00B43D7C">
        <w:rPr>
          <w:color w:val="000000"/>
          <w:sz w:val="28"/>
        </w:rPr>
        <w:t xml:space="preserve"> поворота к.в., то «действительная» степень сжатия</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position w:val="-30"/>
          <w:sz w:val="28"/>
        </w:rPr>
        <w:object w:dxaOrig="1820" w:dyaOrig="720">
          <v:shape id="_x0000_i1026" type="#_x0000_t75" style="width:90.75pt;height:36pt" o:ole="">
            <v:imagedata r:id="rId13" o:title=""/>
          </v:shape>
          <o:OLEObject Type="Embed" ProgID="Equation.3" ShapeID="_x0000_i1026" DrawAspect="Content" ObjectID="_1509782295" r:id="rId14"/>
        </w:object>
      </w:r>
    </w:p>
    <w:p w:rsidR="0075401B" w:rsidRDefault="0075401B" w:rsidP="0075401B">
      <w:pPr>
        <w:spacing w:line="360" w:lineRule="auto"/>
        <w:ind w:firstLine="709"/>
        <w:jc w:val="both"/>
        <w:rPr>
          <w:color w:val="000000"/>
          <w:sz w:val="28"/>
        </w:rPr>
      </w:pPr>
    </w:p>
    <w:p w:rsidR="0075401B" w:rsidRDefault="0075401B" w:rsidP="0075401B">
      <w:pPr>
        <w:spacing w:line="360" w:lineRule="auto"/>
        <w:ind w:firstLine="709"/>
        <w:jc w:val="both"/>
        <w:rPr>
          <w:color w:val="000000"/>
          <w:sz w:val="28"/>
        </w:rPr>
      </w:pPr>
      <w:r w:rsidRPr="00B43D7C">
        <w:rPr>
          <w:color w:val="000000"/>
          <w:sz w:val="28"/>
        </w:rPr>
        <w:t>после несложных преобразований можно получить</w:t>
      </w:r>
    </w:p>
    <w:p w:rsidR="0075401B" w:rsidRPr="00B43D7C" w:rsidRDefault="0075401B" w:rsidP="009569C1">
      <w:pPr>
        <w:spacing w:line="360" w:lineRule="auto"/>
        <w:jc w:val="both"/>
        <w:rPr>
          <w:color w:val="000000"/>
          <w:sz w:val="28"/>
        </w:rPr>
      </w:pPr>
      <w:r w:rsidRPr="00B43D7C">
        <w:rPr>
          <w:color w:val="000000"/>
          <w:position w:val="-106"/>
          <w:sz w:val="28"/>
        </w:rPr>
        <w:object w:dxaOrig="4360" w:dyaOrig="2200">
          <v:shape id="_x0000_i1027" type="#_x0000_t75" style="width:218.25pt;height:110.25pt" o:ole="">
            <v:imagedata r:id="rId15" o:title=""/>
          </v:shape>
          <o:OLEObject Type="Embed" ProgID="Equation.3" ShapeID="_x0000_i1027" DrawAspect="Content" ObjectID="_1509782296" r:id="rId16"/>
        </w:object>
      </w:r>
      <w:r w:rsidRPr="00B43D7C">
        <w:rPr>
          <w:color w:val="000000"/>
          <w:sz w:val="28"/>
        </w:rPr>
        <w:tab/>
      </w:r>
      <w:r w:rsidRPr="00B43D7C">
        <w:rPr>
          <w:color w:val="000000"/>
          <w:sz w:val="28"/>
        </w:rPr>
        <w:tab/>
      </w:r>
      <w:r w:rsidRPr="00B43D7C">
        <w:rPr>
          <w:color w:val="000000"/>
          <w:sz w:val="28"/>
        </w:rPr>
        <w:tab/>
      </w:r>
      <w:r w:rsidRPr="00B43D7C">
        <w:rPr>
          <w:color w:val="000000"/>
          <w:sz w:val="28"/>
        </w:rPr>
        <w:tab/>
        <w:t>2.1.1</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szCs w:val="28"/>
        </w:rPr>
        <w:sym w:font="Symbol" w:char="F06C"/>
      </w:r>
      <w:r>
        <w:rPr>
          <w:color w:val="000000"/>
          <w:sz w:val="28"/>
        </w:rPr>
        <w:t>–</w:t>
      </w:r>
      <w:r w:rsidRPr="00B43D7C">
        <w:rPr>
          <w:color w:val="000000"/>
          <w:sz w:val="28"/>
        </w:rPr>
        <w:t xml:space="preserve"> отношение радиуса кривошипа к длине шатуна;</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position w:val="-30"/>
          <w:sz w:val="28"/>
        </w:rPr>
        <w:object w:dxaOrig="1180" w:dyaOrig="700">
          <v:shape id="_x0000_i1028" type="#_x0000_t75" style="width:59.25pt;height:35.25pt" o:ole="">
            <v:imagedata r:id="rId17" o:title=""/>
          </v:shape>
          <o:OLEObject Type="Embed" ProgID="Equation.3" ShapeID="_x0000_i1028" DrawAspect="Content" ObjectID="_1509782297" r:id="rId18"/>
        </w:object>
      </w:r>
      <w:r>
        <w:rPr>
          <w:color w:val="000000"/>
          <w:sz w:val="28"/>
        </w:rPr>
        <w:t xml:space="preserve"> –</w:t>
      </w:r>
      <w:r w:rsidRPr="00B43D7C">
        <w:rPr>
          <w:color w:val="000000"/>
          <w:sz w:val="28"/>
        </w:rPr>
        <w:t xml:space="preserve"> геометрическая степень сжатия.</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Формула(2.1.1) дает возможность найти относительное изменение объема цилиндра за процесс сжатия («действительную» степень сжатия) в условиях различных начала и конца сжатия, что соответствует осуществлению процесса при различных запаздываниях закрытия впускного клапана и разных углах опережения впрыска топлива.</w:t>
      </w:r>
    </w:p>
    <w:p w:rsidR="0075401B" w:rsidRPr="00B43D7C" w:rsidRDefault="0075401B" w:rsidP="0075401B">
      <w:pPr>
        <w:spacing w:line="360" w:lineRule="auto"/>
        <w:ind w:firstLine="709"/>
        <w:jc w:val="both"/>
        <w:rPr>
          <w:color w:val="000000"/>
          <w:sz w:val="28"/>
        </w:rPr>
      </w:pPr>
      <w:r w:rsidRPr="00B43D7C">
        <w:rPr>
          <w:color w:val="000000"/>
          <w:sz w:val="28"/>
        </w:rPr>
        <w:t xml:space="preserve">Расчеты показывают, что при геометрической степени сжатия </w:t>
      </w:r>
      <w:r w:rsidRPr="00B43D7C">
        <w:rPr>
          <w:color w:val="000000"/>
          <w:sz w:val="28"/>
          <w:szCs w:val="28"/>
        </w:rPr>
        <w:sym w:font="Symbol" w:char="F065"/>
      </w:r>
      <w:r w:rsidRPr="00B43D7C">
        <w:rPr>
          <w:color w:val="000000"/>
          <w:sz w:val="28"/>
          <w:vertAlign w:val="subscript"/>
        </w:rPr>
        <w:t>г</w:t>
      </w:r>
      <w:r w:rsidRPr="00B43D7C">
        <w:rPr>
          <w:color w:val="000000"/>
          <w:sz w:val="28"/>
        </w:rPr>
        <w:t>=16,5, закрытии впускного клапана через 56</w:t>
      </w:r>
      <w:r w:rsidRPr="00B43D7C">
        <w:rPr>
          <w:color w:val="000000"/>
          <w:sz w:val="28"/>
          <w:vertAlign w:val="superscript"/>
        </w:rPr>
        <w:t>0</w:t>
      </w:r>
      <w:r w:rsidRPr="00B43D7C">
        <w:rPr>
          <w:color w:val="000000"/>
          <w:sz w:val="28"/>
        </w:rPr>
        <w:t xml:space="preserve"> поворота к.в. после НМТ установка угла опережения впрыска топлива </w:t>
      </w:r>
      <w:r w:rsidRPr="00B43D7C">
        <w:rPr>
          <w:color w:val="000000"/>
          <w:sz w:val="28"/>
          <w:szCs w:val="28"/>
        </w:rPr>
        <w:sym w:font="Symbol" w:char="F071"/>
      </w:r>
      <w:r w:rsidRPr="00B43D7C">
        <w:rPr>
          <w:color w:val="000000"/>
          <w:sz w:val="28"/>
        </w:rPr>
        <w:t xml:space="preserve"> в 10</w:t>
      </w:r>
      <w:r w:rsidRPr="00B43D7C">
        <w:rPr>
          <w:color w:val="000000"/>
          <w:sz w:val="28"/>
          <w:vertAlign w:val="superscript"/>
        </w:rPr>
        <w:t>0</w:t>
      </w:r>
      <w:r w:rsidRPr="00B43D7C">
        <w:rPr>
          <w:color w:val="000000"/>
          <w:sz w:val="28"/>
        </w:rPr>
        <w:t>, 20</w:t>
      </w:r>
      <w:r w:rsidRPr="00B43D7C">
        <w:rPr>
          <w:color w:val="000000"/>
          <w:sz w:val="28"/>
          <w:vertAlign w:val="superscript"/>
        </w:rPr>
        <w:t>0</w:t>
      </w:r>
      <w:r w:rsidRPr="00B43D7C">
        <w:rPr>
          <w:color w:val="000000"/>
          <w:sz w:val="28"/>
        </w:rPr>
        <w:t>и 30</w:t>
      </w:r>
      <w:r w:rsidRPr="00B43D7C">
        <w:rPr>
          <w:color w:val="000000"/>
          <w:sz w:val="28"/>
          <w:vertAlign w:val="superscript"/>
        </w:rPr>
        <w:t>0</w:t>
      </w:r>
      <w:r w:rsidRPr="00B43D7C">
        <w:rPr>
          <w:color w:val="000000"/>
          <w:sz w:val="28"/>
        </w:rPr>
        <w:t xml:space="preserve"> поворота к.в. до ВМТ приводит к уменьшению «действительной» степени сжатия </w:t>
      </w:r>
      <w:r w:rsidRPr="00B43D7C">
        <w:rPr>
          <w:color w:val="000000"/>
          <w:sz w:val="28"/>
          <w:szCs w:val="28"/>
        </w:rPr>
        <w:sym w:font="Symbol" w:char="F065"/>
      </w:r>
      <w:r w:rsidRPr="00B43D7C">
        <w:rPr>
          <w:color w:val="000000"/>
          <w:sz w:val="28"/>
          <w:vertAlign w:val="subscript"/>
        </w:rPr>
        <w:t>д</w:t>
      </w:r>
      <w:r w:rsidRPr="00B43D7C">
        <w:rPr>
          <w:color w:val="000000"/>
          <w:sz w:val="28"/>
        </w:rPr>
        <w:t>, соответственно, до 11,9; 8,62 и 5,97, что в процентах составит 72,3</w:t>
      </w:r>
      <w:r>
        <w:rPr>
          <w:color w:val="000000"/>
          <w:sz w:val="28"/>
        </w:rPr>
        <w:t> %</w:t>
      </w:r>
      <w:r w:rsidRPr="00B43D7C">
        <w:rPr>
          <w:color w:val="000000"/>
          <w:sz w:val="28"/>
        </w:rPr>
        <w:t>, 52,2</w:t>
      </w:r>
      <w:r>
        <w:rPr>
          <w:color w:val="000000"/>
          <w:sz w:val="28"/>
        </w:rPr>
        <w:t> %</w:t>
      </w:r>
      <w:r w:rsidRPr="00B43D7C">
        <w:rPr>
          <w:color w:val="000000"/>
          <w:sz w:val="28"/>
        </w:rPr>
        <w:t xml:space="preserve"> и 36,2</w:t>
      </w:r>
      <w:r>
        <w:rPr>
          <w:color w:val="000000"/>
          <w:sz w:val="28"/>
        </w:rPr>
        <w:t> %</w:t>
      </w:r>
      <w:r w:rsidRPr="00B43D7C">
        <w:rPr>
          <w:color w:val="000000"/>
          <w:sz w:val="28"/>
        </w:rPr>
        <w:t xml:space="preserve"> от 16,2.</w:t>
      </w:r>
    </w:p>
    <w:p w:rsidR="0075401B" w:rsidRPr="00B43D7C" w:rsidRDefault="0075401B" w:rsidP="0075401B">
      <w:pPr>
        <w:spacing w:line="360" w:lineRule="auto"/>
        <w:ind w:firstLine="709"/>
        <w:jc w:val="both"/>
        <w:rPr>
          <w:color w:val="000000"/>
          <w:sz w:val="28"/>
        </w:rPr>
      </w:pPr>
      <w:r w:rsidRPr="00B43D7C">
        <w:rPr>
          <w:color w:val="000000"/>
          <w:sz w:val="28"/>
        </w:rPr>
        <w:t xml:space="preserve">Таким образом, относительное изменение объема за процесс сжатия оказывается значительно меньше </w:t>
      </w:r>
      <w:r w:rsidRPr="00B43D7C">
        <w:rPr>
          <w:color w:val="000000"/>
          <w:sz w:val="28"/>
          <w:szCs w:val="28"/>
        </w:rPr>
        <w:sym w:font="Symbol" w:char="F065"/>
      </w:r>
      <w:r w:rsidRPr="00B43D7C">
        <w:rPr>
          <w:color w:val="000000"/>
          <w:sz w:val="28"/>
          <w:vertAlign w:val="subscript"/>
        </w:rPr>
        <w:t>г</w:t>
      </w:r>
      <w:r w:rsidRPr="00B43D7C">
        <w:rPr>
          <w:color w:val="000000"/>
          <w:sz w:val="28"/>
        </w:rPr>
        <w:t>.</w:t>
      </w:r>
      <w:r>
        <w:rPr>
          <w:color w:val="000000"/>
          <w:sz w:val="28"/>
          <w:vertAlign w:val="subscript"/>
        </w:rPr>
        <w:t> </w:t>
      </w:r>
      <w:r w:rsidRPr="00B43D7C">
        <w:rPr>
          <w:color w:val="000000"/>
          <w:sz w:val="28"/>
        </w:rPr>
        <w:t>Это приводит к соответствующему уменьшению параметров воздушного заряда в конце процесса сжатия.</w:t>
      </w:r>
    </w:p>
    <w:p w:rsidR="0075401B" w:rsidRPr="00B43D7C" w:rsidRDefault="0075401B" w:rsidP="0075401B">
      <w:pPr>
        <w:spacing w:line="360" w:lineRule="auto"/>
        <w:ind w:firstLine="709"/>
        <w:jc w:val="both"/>
        <w:rPr>
          <w:color w:val="000000"/>
          <w:sz w:val="28"/>
        </w:rPr>
      </w:pPr>
      <w:r w:rsidRPr="00B43D7C">
        <w:rPr>
          <w:color w:val="000000"/>
          <w:sz w:val="28"/>
        </w:rPr>
        <w:t>Если принять, что в момент закрытия впускного клапана Тзк=273</w:t>
      </w:r>
      <w:r w:rsidRPr="00B43D7C">
        <w:rPr>
          <w:color w:val="000000"/>
          <w:sz w:val="28"/>
          <w:vertAlign w:val="superscript"/>
        </w:rPr>
        <w:t>0</w:t>
      </w:r>
      <w:r w:rsidRPr="00B43D7C">
        <w:rPr>
          <w:color w:val="000000"/>
          <w:sz w:val="28"/>
        </w:rPr>
        <w:t xml:space="preserve">К = </w:t>
      </w:r>
      <w:r w:rsidRPr="00B43D7C">
        <w:rPr>
          <w:color w:val="000000"/>
          <w:sz w:val="28"/>
          <w:lang w:val="en-US"/>
        </w:rPr>
        <w:t>idem</w:t>
      </w:r>
      <w:r w:rsidRPr="00B43D7C">
        <w:rPr>
          <w:color w:val="000000"/>
          <w:sz w:val="28"/>
        </w:rPr>
        <w:t xml:space="preserve">, а процесс сжатия совершается со средним показателем политропы </w:t>
      </w:r>
      <w:r w:rsidRPr="00B43D7C">
        <w:rPr>
          <w:color w:val="000000"/>
          <w:sz w:val="28"/>
          <w:lang w:val="en-US"/>
        </w:rPr>
        <w:t>n</w:t>
      </w:r>
      <w:r w:rsidRPr="00B43D7C">
        <w:rPr>
          <w:color w:val="000000"/>
          <w:sz w:val="28"/>
        </w:rPr>
        <w:t xml:space="preserve"> = 1,3 = </w:t>
      </w:r>
      <w:r w:rsidRPr="00B43D7C">
        <w:rPr>
          <w:color w:val="000000"/>
          <w:sz w:val="28"/>
          <w:lang w:val="en-US"/>
        </w:rPr>
        <w:t>idem</w:t>
      </w:r>
      <w:r w:rsidRPr="00B43D7C">
        <w:rPr>
          <w:color w:val="000000"/>
          <w:sz w:val="28"/>
        </w:rPr>
        <w:t xml:space="preserve">, то подобное изменение степени сжатия </w:t>
      </w:r>
      <w:r w:rsidRPr="00B43D7C">
        <w:rPr>
          <w:color w:val="000000"/>
          <w:sz w:val="28"/>
          <w:szCs w:val="28"/>
        </w:rPr>
        <w:sym w:font="Symbol" w:char="F065"/>
      </w:r>
      <w:r w:rsidRPr="00B43D7C">
        <w:rPr>
          <w:color w:val="000000"/>
          <w:sz w:val="28"/>
          <w:vertAlign w:val="subscript"/>
        </w:rPr>
        <w:t>д</w:t>
      </w:r>
      <w:r w:rsidRPr="00B43D7C">
        <w:rPr>
          <w:color w:val="000000"/>
          <w:sz w:val="28"/>
        </w:rPr>
        <w:t xml:space="preserve"> приведет к уменьшению температуры в конце сжатия с 633</w:t>
      </w:r>
      <w:r w:rsidRPr="00B43D7C">
        <w:rPr>
          <w:color w:val="000000"/>
          <w:sz w:val="28"/>
          <w:vertAlign w:val="superscript"/>
        </w:rPr>
        <w:t>0</w:t>
      </w:r>
      <w:r w:rsidRPr="00B43D7C">
        <w:rPr>
          <w:color w:val="000000"/>
          <w:sz w:val="28"/>
        </w:rPr>
        <w:t>К до 575</w:t>
      </w:r>
      <w:r w:rsidRPr="00B43D7C">
        <w:rPr>
          <w:color w:val="000000"/>
          <w:sz w:val="28"/>
          <w:vertAlign w:val="superscript"/>
        </w:rPr>
        <w:t>0</w:t>
      </w:r>
      <w:r w:rsidRPr="00B43D7C">
        <w:rPr>
          <w:color w:val="000000"/>
          <w:sz w:val="28"/>
        </w:rPr>
        <w:t>К; 522</w:t>
      </w:r>
      <w:r w:rsidRPr="00B43D7C">
        <w:rPr>
          <w:color w:val="000000"/>
          <w:sz w:val="28"/>
          <w:vertAlign w:val="superscript"/>
        </w:rPr>
        <w:t>0</w:t>
      </w:r>
      <w:r w:rsidRPr="00B43D7C">
        <w:rPr>
          <w:color w:val="000000"/>
          <w:sz w:val="28"/>
        </w:rPr>
        <w:t>К и 467</w:t>
      </w:r>
      <w:r w:rsidRPr="00B43D7C">
        <w:rPr>
          <w:color w:val="000000"/>
          <w:sz w:val="28"/>
          <w:vertAlign w:val="superscript"/>
        </w:rPr>
        <w:t>0</w:t>
      </w:r>
      <w:r w:rsidRPr="00B43D7C">
        <w:rPr>
          <w:color w:val="000000"/>
          <w:sz w:val="28"/>
        </w:rPr>
        <w:t>К соответственно.</w:t>
      </w:r>
    </w:p>
    <w:p w:rsidR="0075401B" w:rsidRPr="00B43D7C" w:rsidRDefault="0075401B" w:rsidP="0075401B">
      <w:pPr>
        <w:spacing w:line="360" w:lineRule="auto"/>
        <w:ind w:firstLine="709"/>
        <w:jc w:val="both"/>
        <w:rPr>
          <w:color w:val="000000"/>
          <w:sz w:val="28"/>
        </w:rPr>
      </w:pPr>
      <w:r w:rsidRPr="00B43D7C">
        <w:rPr>
          <w:color w:val="000000"/>
          <w:sz w:val="28"/>
        </w:rPr>
        <w:lastRenderedPageBreak/>
        <w:t xml:space="preserve">Уменьшение угла запаздывания закрытия впускного клапана благоприятно сказывается на относительном изменении объема заряда при сжатии; закрытие клапана в НМТ при прочих равных условиях приводит к увеличению </w:t>
      </w:r>
      <w:r w:rsidRPr="00B43D7C">
        <w:rPr>
          <w:color w:val="000000"/>
          <w:sz w:val="28"/>
          <w:szCs w:val="28"/>
        </w:rPr>
        <w:sym w:font="Symbol" w:char="F065"/>
      </w:r>
      <w:r w:rsidRPr="00B43D7C">
        <w:rPr>
          <w:color w:val="000000"/>
          <w:sz w:val="28"/>
          <w:vertAlign w:val="subscript"/>
        </w:rPr>
        <w:t>д</w:t>
      </w:r>
      <w:r w:rsidRPr="00B43D7C">
        <w:rPr>
          <w:color w:val="000000"/>
          <w:sz w:val="28"/>
        </w:rPr>
        <w:t>, в среднем, на 20</w:t>
      </w:r>
      <w:r>
        <w:rPr>
          <w:color w:val="000000"/>
          <w:sz w:val="28"/>
        </w:rPr>
        <w:t> %</w:t>
      </w:r>
      <w:r w:rsidRPr="00B43D7C">
        <w:rPr>
          <w:color w:val="000000"/>
          <w:sz w:val="28"/>
        </w:rPr>
        <w:t>.</w:t>
      </w:r>
    </w:p>
    <w:p w:rsidR="0075401B" w:rsidRPr="00B43D7C" w:rsidRDefault="0075401B" w:rsidP="0075401B">
      <w:pPr>
        <w:spacing w:line="360" w:lineRule="auto"/>
        <w:ind w:firstLine="709"/>
        <w:jc w:val="both"/>
        <w:rPr>
          <w:color w:val="000000"/>
          <w:sz w:val="28"/>
        </w:rPr>
      </w:pPr>
      <w:r w:rsidRPr="00B43D7C">
        <w:rPr>
          <w:color w:val="000000"/>
          <w:sz w:val="28"/>
        </w:rPr>
        <w:t>Таким образом, кроме геометрической степени сжатия температурные условия в цилиндре в момент впрыска топлива в значительной мере будут зависеть от моментазакрытия впускного клапана и угла опережения впрыска топлива.</w:t>
      </w:r>
    </w:p>
    <w:p w:rsidR="0075401B" w:rsidRPr="00B43D7C" w:rsidRDefault="0075401B" w:rsidP="0075401B">
      <w:pPr>
        <w:spacing w:line="360" w:lineRule="auto"/>
        <w:ind w:firstLine="709"/>
        <w:jc w:val="both"/>
        <w:rPr>
          <w:color w:val="000000"/>
          <w:sz w:val="28"/>
        </w:rPr>
      </w:pPr>
      <w:r w:rsidRPr="00B43D7C">
        <w:rPr>
          <w:color w:val="000000"/>
          <w:sz w:val="28"/>
        </w:rPr>
        <w:t xml:space="preserve">Из рисунка 2.2.1 следует, что наибольшее влияние запаздывания закрытия впускного клапан на величину </w:t>
      </w:r>
      <w:r w:rsidRPr="00B43D7C">
        <w:rPr>
          <w:color w:val="000000"/>
          <w:sz w:val="28"/>
          <w:szCs w:val="28"/>
        </w:rPr>
        <w:sym w:font="Symbol" w:char="F065"/>
      </w:r>
      <w:r w:rsidRPr="00B43D7C">
        <w:rPr>
          <w:color w:val="000000"/>
          <w:sz w:val="28"/>
          <w:vertAlign w:val="subscript"/>
        </w:rPr>
        <w:t>д</w:t>
      </w:r>
      <w:r w:rsidRPr="00B43D7C">
        <w:rPr>
          <w:color w:val="000000"/>
          <w:sz w:val="28"/>
        </w:rPr>
        <w:t xml:space="preserve"> наблюдается в диапазоне больших значений углов </w:t>
      </w:r>
      <w:r w:rsidRPr="00B43D7C">
        <w:rPr>
          <w:color w:val="000000"/>
          <w:sz w:val="28"/>
          <w:szCs w:val="28"/>
        </w:rPr>
        <w:sym w:font="Symbol" w:char="F079"/>
      </w:r>
      <w:r w:rsidRPr="00B43D7C">
        <w:rPr>
          <w:color w:val="000000"/>
          <w:sz w:val="28"/>
          <w:vertAlign w:val="subscript"/>
        </w:rPr>
        <w:t>кл</w:t>
      </w:r>
      <w:r w:rsidRPr="00B43D7C">
        <w:rPr>
          <w:color w:val="000000"/>
          <w:sz w:val="28"/>
        </w:rPr>
        <w:t>, примерно, до 40÷45</w:t>
      </w:r>
      <w:r w:rsidRPr="00B43D7C">
        <w:rPr>
          <w:color w:val="000000"/>
          <w:sz w:val="28"/>
          <w:vertAlign w:val="superscript"/>
        </w:rPr>
        <w:t>0</w:t>
      </w:r>
      <w:r w:rsidRPr="00B43D7C">
        <w:rPr>
          <w:color w:val="000000"/>
          <w:sz w:val="28"/>
        </w:rPr>
        <w:t xml:space="preserve"> поворота</w:t>
      </w:r>
    </w:p>
    <w:p w:rsidR="0075401B" w:rsidRDefault="0075401B" w:rsidP="0075401B">
      <w:pPr>
        <w:spacing w:line="360" w:lineRule="auto"/>
        <w:ind w:firstLine="709"/>
        <w:jc w:val="both"/>
        <w:rPr>
          <w:color w:val="000000"/>
          <w:sz w:val="28"/>
        </w:rPr>
      </w:pPr>
      <w:r w:rsidRPr="00B43D7C">
        <w:rPr>
          <w:color w:val="000000"/>
          <w:sz w:val="28"/>
        </w:rPr>
        <w:t>к.в. после НМТ. Дальнейшее уменьшение этого угла на двигателях ЯМЗ, по-видимому, нецелесообразно, так как «действительная» степень сжатия при этом повышается незначительно.</w:t>
      </w:r>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object w:dxaOrig="13830" w:dyaOrig="8565">
          <v:shape id="_x0000_i1029" type="#_x0000_t75" style="width:208.5pt;height:213.75pt" o:ole="">
            <v:imagedata r:id="rId19" o:title="" cropleft="13434f" cropright="13434f"/>
          </v:shape>
          <o:OLEObject Type="Embed" ProgID="AutoCAD.Drawing.15" ShapeID="_x0000_i1029" DrawAspect="Content" ObjectID="_1509782298" r:id="rId20"/>
        </w:object>
      </w:r>
    </w:p>
    <w:p w:rsidR="0075401B" w:rsidRPr="00B43D7C" w:rsidRDefault="00553471" w:rsidP="0075401B">
      <w:pPr>
        <w:spacing w:line="360" w:lineRule="auto"/>
        <w:ind w:firstLine="709"/>
        <w:jc w:val="both"/>
        <w:rPr>
          <w:color w:val="000000"/>
          <w:sz w:val="28"/>
        </w:rPr>
      </w:pPr>
      <w:r>
        <w:rPr>
          <w:color w:val="000000"/>
          <w:sz w:val="28"/>
        </w:rPr>
        <w:t>Рисунок 5.</w:t>
      </w:r>
      <w:r w:rsidR="0075401B" w:rsidRPr="00B43D7C">
        <w:rPr>
          <w:color w:val="000000"/>
          <w:sz w:val="28"/>
        </w:rPr>
        <w:t xml:space="preserve"> – Зависимость действительной степени сжатия </w:t>
      </w:r>
      <w:r w:rsidR="0075401B" w:rsidRPr="00B43D7C">
        <w:rPr>
          <w:color w:val="000000"/>
          <w:sz w:val="28"/>
          <w:szCs w:val="28"/>
        </w:rPr>
        <w:sym w:font="Symbol" w:char="F065"/>
      </w:r>
      <w:r w:rsidR="0075401B" w:rsidRPr="00B43D7C">
        <w:rPr>
          <w:color w:val="000000"/>
          <w:sz w:val="28"/>
          <w:vertAlign w:val="subscript"/>
        </w:rPr>
        <w:t>д</w:t>
      </w:r>
      <w:r w:rsidR="0075401B" w:rsidRPr="00B43D7C">
        <w:rPr>
          <w:color w:val="000000"/>
          <w:sz w:val="28"/>
        </w:rPr>
        <w:t xml:space="preserve"> от геометрической </w:t>
      </w:r>
      <w:r w:rsidR="0075401B">
        <w:rPr>
          <w:color w:val="000000"/>
          <w:sz w:val="28"/>
        </w:rPr>
        <w:t>–</w:t>
      </w:r>
      <w:r w:rsidR="0075401B" w:rsidRPr="00B43D7C">
        <w:rPr>
          <w:color w:val="000000"/>
          <w:sz w:val="28"/>
          <w:szCs w:val="28"/>
        </w:rPr>
        <w:sym w:font="Symbol" w:char="F065"/>
      </w:r>
      <w:r w:rsidR="0075401B" w:rsidRPr="00B43D7C">
        <w:rPr>
          <w:color w:val="000000"/>
          <w:sz w:val="28"/>
          <w:vertAlign w:val="subscript"/>
        </w:rPr>
        <w:t>г</w:t>
      </w:r>
      <w:r w:rsidR="0075401B" w:rsidRPr="00B43D7C">
        <w:rPr>
          <w:color w:val="000000"/>
          <w:sz w:val="28"/>
        </w:rPr>
        <w:t xml:space="preserve">, угла запаздывания закрытия впускного клапана </w:t>
      </w:r>
      <w:r w:rsidR="0075401B" w:rsidRPr="00B43D7C">
        <w:rPr>
          <w:color w:val="000000"/>
          <w:sz w:val="28"/>
          <w:szCs w:val="28"/>
        </w:rPr>
        <w:sym w:font="Symbol" w:char="F079"/>
      </w:r>
      <w:r w:rsidR="0075401B" w:rsidRPr="00B43D7C">
        <w:rPr>
          <w:color w:val="000000"/>
          <w:sz w:val="28"/>
          <w:vertAlign w:val="subscript"/>
        </w:rPr>
        <w:t>кл</w:t>
      </w:r>
      <w:r w:rsidR="0075401B" w:rsidRPr="00B43D7C">
        <w:rPr>
          <w:color w:val="000000"/>
          <w:sz w:val="28"/>
        </w:rPr>
        <w:t xml:space="preserve"> и угла опережения впрыска топлива </w:t>
      </w:r>
      <w:r w:rsidR="0075401B">
        <w:rPr>
          <w:color w:val="000000"/>
          <w:sz w:val="28"/>
        </w:rPr>
        <w:t>–</w:t>
      </w:r>
      <w:r w:rsidR="0075401B" w:rsidRPr="00B43D7C">
        <w:rPr>
          <w:color w:val="000000"/>
          <w:sz w:val="28"/>
          <w:szCs w:val="28"/>
        </w:rPr>
        <w:sym w:font="Symbol" w:char="F071"/>
      </w:r>
      <w:r w:rsidR="0075401B" w:rsidRPr="00B43D7C">
        <w:rPr>
          <w:color w:val="000000"/>
          <w:sz w:val="28"/>
        </w:rPr>
        <w:t>.</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Pr>
          <w:color w:val="000000"/>
          <w:sz w:val="28"/>
        </w:rPr>
        <w:br w:type="page"/>
      </w:r>
      <w:r w:rsidRPr="00B43D7C">
        <w:rPr>
          <w:color w:val="000000"/>
          <w:sz w:val="28"/>
        </w:rPr>
        <w:lastRenderedPageBreak/>
        <w:t xml:space="preserve">В результате исследования процессов наполнения и сжатия было установлено, что одним из реальных способов улучшения пусковых качеств двигателя является сокращение продолжительности запаздывания закрытия впускных клапанов </w:t>
      </w:r>
      <w:r w:rsidRPr="00B43D7C">
        <w:rPr>
          <w:color w:val="000000"/>
          <w:sz w:val="28"/>
          <w:szCs w:val="28"/>
        </w:rPr>
        <w:sym w:font="Symbol" w:char="F079"/>
      </w:r>
      <w:r w:rsidRPr="00B43D7C">
        <w:rPr>
          <w:color w:val="000000"/>
          <w:sz w:val="28"/>
          <w:vertAlign w:val="subscript"/>
        </w:rPr>
        <w:t>кл</w:t>
      </w:r>
      <w:r w:rsidRPr="00B43D7C">
        <w:rPr>
          <w:color w:val="000000"/>
          <w:sz w:val="28"/>
        </w:rPr>
        <w:t xml:space="preserve"> с 56</w:t>
      </w:r>
      <w:r w:rsidRPr="00B43D7C">
        <w:rPr>
          <w:color w:val="000000"/>
          <w:sz w:val="28"/>
          <w:vertAlign w:val="superscript"/>
        </w:rPr>
        <w:t>0</w:t>
      </w:r>
      <w:r w:rsidRPr="00B43D7C">
        <w:rPr>
          <w:color w:val="000000"/>
          <w:sz w:val="28"/>
        </w:rPr>
        <w:t xml:space="preserve"> до 44</w:t>
      </w:r>
      <w:r>
        <w:rPr>
          <w:color w:val="000000"/>
          <w:sz w:val="28"/>
        </w:rPr>
        <w:t>–</w:t>
      </w:r>
      <w:r w:rsidRPr="00B43D7C">
        <w:rPr>
          <w:color w:val="000000"/>
          <w:sz w:val="28"/>
        </w:rPr>
        <w:t>46</w:t>
      </w:r>
      <w:r w:rsidRPr="00B43D7C">
        <w:rPr>
          <w:color w:val="000000"/>
          <w:sz w:val="28"/>
          <w:vertAlign w:val="superscript"/>
        </w:rPr>
        <w:t>0</w:t>
      </w:r>
      <w:r w:rsidRPr="00B43D7C">
        <w:rPr>
          <w:color w:val="000000"/>
          <w:sz w:val="28"/>
        </w:rPr>
        <w:t xml:space="preserve"> [3] поворота к.в. после НМТ.</w:t>
      </w:r>
    </w:p>
    <w:p w:rsidR="0075401B" w:rsidRPr="00B43D7C" w:rsidRDefault="0075401B" w:rsidP="0075401B">
      <w:pPr>
        <w:spacing w:line="360" w:lineRule="auto"/>
        <w:ind w:firstLine="709"/>
        <w:jc w:val="both"/>
        <w:rPr>
          <w:color w:val="000000"/>
          <w:sz w:val="28"/>
        </w:rPr>
      </w:pPr>
      <w:r w:rsidRPr="00B43D7C">
        <w:rPr>
          <w:color w:val="000000"/>
          <w:sz w:val="28"/>
        </w:rPr>
        <w:t xml:space="preserve">Это позволило бы увеличить при </w:t>
      </w:r>
      <w:r w:rsidRPr="00B43D7C">
        <w:rPr>
          <w:color w:val="000000"/>
          <w:sz w:val="28"/>
          <w:szCs w:val="28"/>
        </w:rPr>
        <w:sym w:font="Symbol" w:char="F071"/>
      </w:r>
      <w:r w:rsidRPr="00B43D7C">
        <w:rPr>
          <w:color w:val="000000"/>
          <w:sz w:val="28"/>
        </w:rPr>
        <w:t xml:space="preserve"> = 20</w:t>
      </w:r>
      <w:r w:rsidRPr="00B43D7C">
        <w:rPr>
          <w:color w:val="000000"/>
          <w:sz w:val="28"/>
          <w:vertAlign w:val="superscript"/>
        </w:rPr>
        <w:t>0</w:t>
      </w:r>
      <w:r w:rsidRPr="00B43D7C">
        <w:rPr>
          <w:color w:val="000000"/>
          <w:sz w:val="28"/>
        </w:rPr>
        <w:t xml:space="preserve"> поворота к.в. «действительную» степень сжатия </w:t>
      </w:r>
      <w:r>
        <w:rPr>
          <w:color w:val="000000"/>
          <w:sz w:val="28"/>
        </w:rPr>
        <w:t>–</w:t>
      </w:r>
      <w:r w:rsidRPr="00B43D7C">
        <w:rPr>
          <w:color w:val="000000"/>
          <w:sz w:val="28"/>
          <w:szCs w:val="28"/>
        </w:rPr>
        <w:sym w:font="Symbol" w:char="F065"/>
      </w:r>
      <w:r w:rsidRPr="00B43D7C">
        <w:rPr>
          <w:color w:val="000000"/>
          <w:sz w:val="28"/>
          <w:vertAlign w:val="subscript"/>
        </w:rPr>
        <w:t>д</w:t>
      </w:r>
      <w:r w:rsidRPr="00B43D7C">
        <w:rPr>
          <w:color w:val="000000"/>
          <w:sz w:val="28"/>
        </w:rPr>
        <w:t xml:space="preserve"> с 7,86 до 8,4 ÷ 8,6 и поднять температуру в момент начала впрыска топлива, примерно, на 8 – 10</w:t>
      </w:r>
      <w:r w:rsidRPr="00B43D7C">
        <w:rPr>
          <w:color w:val="000000"/>
          <w:sz w:val="28"/>
          <w:vertAlign w:val="superscript"/>
        </w:rPr>
        <w:t>0</w:t>
      </w:r>
      <w:r w:rsidRPr="00B43D7C">
        <w:rPr>
          <w:color w:val="000000"/>
          <w:sz w:val="28"/>
        </w:rPr>
        <w:t>С по сравнению с исходным вариантом (</w:t>
      </w:r>
      <w:r w:rsidRPr="00B43D7C">
        <w:rPr>
          <w:color w:val="000000"/>
          <w:sz w:val="28"/>
          <w:szCs w:val="28"/>
        </w:rPr>
        <w:sym w:font="Symbol" w:char="F065"/>
      </w:r>
      <w:r w:rsidRPr="00B43D7C">
        <w:rPr>
          <w:color w:val="000000"/>
          <w:sz w:val="28"/>
          <w:vertAlign w:val="subscript"/>
        </w:rPr>
        <w:t>г</w:t>
      </w:r>
      <w:r w:rsidRPr="00B43D7C">
        <w:rPr>
          <w:color w:val="000000"/>
          <w:sz w:val="28"/>
        </w:rPr>
        <w:t xml:space="preserve"> = 14,0; </w:t>
      </w:r>
      <w:r w:rsidRPr="00B43D7C">
        <w:rPr>
          <w:color w:val="000000"/>
          <w:sz w:val="28"/>
          <w:szCs w:val="28"/>
        </w:rPr>
        <w:sym w:font="Symbol" w:char="F079"/>
      </w:r>
      <w:r w:rsidRPr="00B43D7C">
        <w:rPr>
          <w:color w:val="000000"/>
          <w:sz w:val="28"/>
          <w:vertAlign w:val="subscript"/>
        </w:rPr>
        <w:t>кл</w:t>
      </w:r>
      <w:r w:rsidRPr="00B43D7C">
        <w:rPr>
          <w:color w:val="000000"/>
          <w:sz w:val="28"/>
        </w:rPr>
        <w:t xml:space="preserve"> = 56 поворота к.в. после НМТ) [3].</w:t>
      </w:r>
    </w:p>
    <w:p w:rsidR="0075401B" w:rsidRPr="00B43D7C" w:rsidRDefault="0075401B" w:rsidP="0075401B">
      <w:pPr>
        <w:spacing w:line="360" w:lineRule="auto"/>
        <w:ind w:firstLine="709"/>
        <w:jc w:val="both"/>
        <w:rPr>
          <w:color w:val="000000"/>
          <w:sz w:val="28"/>
        </w:rPr>
      </w:pPr>
      <w:r w:rsidRPr="00B43D7C">
        <w:rPr>
          <w:color w:val="000000"/>
          <w:sz w:val="28"/>
        </w:rPr>
        <w:t>Исследования двигателя ЯМЗ -238 с экспериментальным кулачковым валиком в камере холода подтвердили результаты расчетов.</w:t>
      </w:r>
    </w:p>
    <w:p w:rsidR="0075401B" w:rsidRPr="00B43D7C" w:rsidRDefault="0075401B" w:rsidP="0075401B">
      <w:pPr>
        <w:spacing w:line="360" w:lineRule="auto"/>
        <w:ind w:firstLine="709"/>
        <w:jc w:val="both"/>
        <w:rPr>
          <w:color w:val="000000"/>
          <w:sz w:val="28"/>
        </w:rPr>
      </w:pPr>
      <w:r w:rsidRPr="00B43D7C">
        <w:rPr>
          <w:color w:val="000000"/>
          <w:sz w:val="28"/>
        </w:rPr>
        <w:t>Уменьшение угла запаздывания закрытия впускного клапана до 46</w:t>
      </w:r>
      <w:r w:rsidRPr="00B43D7C">
        <w:rPr>
          <w:color w:val="000000"/>
          <w:sz w:val="28"/>
          <w:vertAlign w:val="superscript"/>
        </w:rPr>
        <w:t>0</w:t>
      </w:r>
      <w:r w:rsidRPr="00B43D7C">
        <w:rPr>
          <w:color w:val="000000"/>
          <w:sz w:val="28"/>
        </w:rPr>
        <w:t xml:space="preserve"> поворота к.в. НМТ позволило увеличить при </w:t>
      </w:r>
      <w:r w:rsidRPr="00B43D7C">
        <w:rPr>
          <w:color w:val="000000"/>
          <w:sz w:val="28"/>
          <w:lang w:val="en-US"/>
        </w:rPr>
        <w:t>n</w:t>
      </w:r>
      <w:r w:rsidRPr="00B43D7C">
        <w:rPr>
          <w:color w:val="000000"/>
          <w:sz w:val="28"/>
        </w:rPr>
        <w:t xml:space="preserve"> =90 ÷ 100 об/мин давление заряда в ВМТ на </w:t>
      </w:r>
      <w:r w:rsidRPr="00B43D7C">
        <w:rPr>
          <w:color w:val="000000"/>
          <w:sz w:val="28"/>
          <w:szCs w:val="28"/>
        </w:rPr>
        <w:sym w:font="Symbol" w:char="F07E"/>
      </w:r>
      <w:r w:rsidRPr="00B43D7C">
        <w:rPr>
          <w:color w:val="000000"/>
          <w:sz w:val="28"/>
        </w:rPr>
        <w:t xml:space="preserve"> 1,1 ÷ 1,2 кг/см</w:t>
      </w:r>
      <w:r w:rsidRPr="00B43D7C">
        <w:rPr>
          <w:color w:val="000000"/>
          <w:sz w:val="28"/>
          <w:vertAlign w:val="superscript"/>
        </w:rPr>
        <w:t>2</w:t>
      </w:r>
      <w:r w:rsidRPr="00B43D7C">
        <w:rPr>
          <w:color w:val="000000"/>
          <w:sz w:val="28"/>
        </w:rPr>
        <w:t xml:space="preserve"> и снизить минимальную температуру пуска двигателя со стартером СТ</w:t>
      </w:r>
      <w:r>
        <w:rPr>
          <w:color w:val="000000"/>
          <w:sz w:val="28"/>
        </w:rPr>
        <w:t>-</w:t>
      </w:r>
      <w:r w:rsidRPr="00B43D7C">
        <w:rPr>
          <w:color w:val="000000"/>
          <w:sz w:val="28"/>
        </w:rPr>
        <w:t xml:space="preserve">103 на </w:t>
      </w:r>
      <w:r w:rsidRPr="00B43D7C">
        <w:rPr>
          <w:color w:val="000000"/>
          <w:sz w:val="28"/>
          <w:szCs w:val="28"/>
        </w:rPr>
        <w:sym w:font="Symbol" w:char="F07E"/>
      </w:r>
      <w:r w:rsidRPr="00B43D7C">
        <w:rPr>
          <w:color w:val="000000"/>
          <w:sz w:val="28"/>
        </w:rPr>
        <w:t xml:space="preserve"> 5</w:t>
      </w:r>
      <w:r w:rsidRPr="00B43D7C">
        <w:rPr>
          <w:color w:val="000000"/>
          <w:sz w:val="28"/>
          <w:vertAlign w:val="superscript"/>
        </w:rPr>
        <w:t>0</w:t>
      </w:r>
      <w:r w:rsidRPr="00B43D7C">
        <w:rPr>
          <w:color w:val="000000"/>
          <w:sz w:val="28"/>
        </w:rPr>
        <w:t>С [3]. При этом мощностные и экономические показатели двигателя при работе на номинальном режиме и по скоростной характеристике практически не изменились.</w:t>
      </w:r>
    </w:p>
    <w:p w:rsidR="0075401B" w:rsidRPr="00B43D7C" w:rsidRDefault="0075401B" w:rsidP="0075401B">
      <w:pPr>
        <w:spacing w:line="360" w:lineRule="auto"/>
        <w:ind w:firstLine="709"/>
        <w:jc w:val="both"/>
        <w:rPr>
          <w:color w:val="000000"/>
          <w:sz w:val="28"/>
        </w:rPr>
      </w:pPr>
      <w:r w:rsidRPr="00B43D7C">
        <w:rPr>
          <w:color w:val="000000"/>
          <w:sz w:val="28"/>
        </w:rPr>
        <w:t>Как и предполагалось, дальнейшее сокращение продолжительности запаздывания закрытия впускного клапана вследствие слабого влияния на параметры воздушного заряда в конце сжатия и заметного ухудшения наполнения цилиндра на номинальном режиме оказалось нецелесообразным.</w:t>
      </w:r>
    </w:p>
    <w:p w:rsidR="0075401B" w:rsidRDefault="0075401B" w:rsidP="0075401B">
      <w:pPr>
        <w:spacing w:line="360" w:lineRule="auto"/>
        <w:ind w:firstLine="709"/>
        <w:jc w:val="both"/>
        <w:rPr>
          <w:color w:val="000000"/>
          <w:sz w:val="28"/>
        </w:rPr>
      </w:pPr>
      <w:r w:rsidRPr="00B43D7C">
        <w:rPr>
          <w:color w:val="000000"/>
          <w:sz w:val="28"/>
        </w:rPr>
        <w:t>Надежный пуск дизеля возможен только в том случае, если в результате сжатия в цилиндре достигается достаточная для воспламенения топлива температура воздушного заряда.</w:t>
      </w:r>
    </w:p>
    <w:p w:rsidR="0075401B" w:rsidRPr="00B43D7C" w:rsidRDefault="0075401B" w:rsidP="0075401B">
      <w:pPr>
        <w:spacing w:line="360" w:lineRule="auto"/>
        <w:ind w:firstLine="709"/>
        <w:jc w:val="both"/>
        <w:rPr>
          <w:color w:val="000000"/>
          <w:sz w:val="28"/>
        </w:rPr>
      </w:pPr>
    </w:p>
    <w:p w:rsidR="0075401B" w:rsidRPr="009569C1" w:rsidRDefault="0075401B" w:rsidP="009569C1">
      <w:pPr>
        <w:pStyle w:val="2"/>
        <w:keepNext w:val="0"/>
        <w:spacing w:before="0" w:after="0" w:line="360" w:lineRule="auto"/>
        <w:ind w:left="0" w:firstLine="709"/>
        <w:jc w:val="both"/>
        <w:rPr>
          <w:rFonts w:cs="Times New Roman"/>
          <w:color w:val="000000"/>
        </w:rPr>
      </w:pPr>
      <w:bookmarkStart w:id="16" w:name="_Toc75324987"/>
      <w:r w:rsidRPr="009569C1">
        <w:rPr>
          <w:rFonts w:cs="Times New Roman"/>
          <w:color w:val="000000"/>
        </w:rPr>
        <w:t>Расчеты ожидаемых параметров по температуре конца сжатия</w:t>
      </w:r>
      <w:bookmarkEnd w:id="16"/>
    </w:p>
    <w:p w:rsidR="0075401B" w:rsidRDefault="0075401B" w:rsidP="0075401B">
      <w:pPr>
        <w:spacing w:line="360" w:lineRule="auto"/>
        <w:ind w:firstLine="709"/>
        <w:jc w:val="both"/>
        <w:rPr>
          <w:color w:val="000000"/>
          <w:sz w:val="28"/>
        </w:rPr>
      </w:pPr>
    </w:p>
    <w:p w:rsidR="0075401B" w:rsidRDefault="0075401B" w:rsidP="0075401B">
      <w:pPr>
        <w:spacing w:line="360" w:lineRule="auto"/>
        <w:ind w:firstLine="709"/>
        <w:jc w:val="both"/>
        <w:rPr>
          <w:color w:val="000000"/>
          <w:sz w:val="28"/>
        </w:rPr>
      </w:pPr>
      <w:r w:rsidRPr="00B43D7C">
        <w:rPr>
          <w:color w:val="000000"/>
          <w:sz w:val="28"/>
        </w:rPr>
        <w:lastRenderedPageBreak/>
        <w:t>Как видно из главы 2.2 для надежного пуска дизеля важна высокая температура конца сжатия. Во время работы двигателя на рабочих режимах на двигателе ЯМЗ</w:t>
      </w:r>
      <w:r>
        <w:rPr>
          <w:color w:val="000000"/>
          <w:sz w:val="28"/>
        </w:rPr>
        <w:t>-</w:t>
      </w:r>
      <w:r w:rsidRPr="00B43D7C">
        <w:rPr>
          <w:color w:val="000000"/>
          <w:sz w:val="28"/>
        </w:rPr>
        <w:t>534 работает турбокомпрессор, который обеспечивает требуемую массу свежего заряда в цилиндре вследствие повышения давления впуска. При повышении давления впуска увеличивается и давление конца сжатия и температура конца сжатия.</w:t>
      </w:r>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i/>
          <w:color w:val="000000"/>
          <w:sz w:val="28"/>
        </w:rPr>
      </w:pPr>
      <w:r w:rsidRPr="00B43D7C">
        <w:rPr>
          <w:i/>
          <w:color w:val="000000"/>
          <w:sz w:val="28"/>
          <w:lang w:val="en-US"/>
        </w:rPr>
        <w:t>P</w:t>
      </w:r>
      <w:r w:rsidRPr="00B43D7C">
        <w:rPr>
          <w:i/>
          <w:color w:val="000000"/>
          <w:sz w:val="28"/>
          <w:vertAlign w:val="subscript"/>
          <w:lang w:val="en-US"/>
        </w:rPr>
        <w:t>a</w:t>
      </w:r>
      <w:r w:rsidRPr="00B43D7C">
        <w:rPr>
          <w:i/>
          <w:color w:val="000000"/>
          <w:sz w:val="28"/>
        </w:rPr>
        <w:t>=</w:t>
      </w:r>
      <w:r w:rsidRPr="00B43D7C">
        <w:rPr>
          <w:i/>
          <w:color w:val="000000"/>
          <w:sz w:val="28"/>
          <w:lang w:val="en-US"/>
        </w:rPr>
        <w:t>P</w:t>
      </w:r>
      <w:r w:rsidRPr="00B43D7C">
        <w:rPr>
          <w:i/>
          <w:color w:val="000000"/>
          <w:sz w:val="28"/>
          <w:vertAlign w:val="subscript"/>
          <w:lang w:val="en-US"/>
        </w:rPr>
        <w:t>k</w:t>
      </w:r>
      <w:r w:rsidRPr="00B43D7C">
        <w:rPr>
          <w:i/>
          <w:color w:val="000000"/>
          <w:sz w:val="28"/>
        </w:rPr>
        <w:t>-</w:t>
      </w:r>
      <w:r w:rsidRPr="00B43D7C">
        <w:rPr>
          <w:i/>
          <w:color w:val="000000"/>
          <w:sz w:val="28"/>
          <w:szCs w:val="28"/>
          <w:lang w:val="en-US"/>
        </w:rPr>
        <w:sym w:font="Symbol" w:char="F044"/>
      </w:r>
      <w:r w:rsidRPr="00B43D7C">
        <w:rPr>
          <w:i/>
          <w:color w:val="000000"/>
          <w:sz w:val="28"/>
          <w:lang w:val="en-US"/>
        </w:rPr>
        <w:t>P</w:t>
      </w:r>
      <w:r w:rsidRPr="00B43D7C">
        <w:rPr>
          <w:i/>
          <w:color w:val="000000"/>
          <w:sz w:val="28"/>
          <w:vertAlign w:val="subscript"/>
          <w:lang w:val="en-US"/>
        </w:rPr>
        <w:t>a</w:t>
      </w:r>
      <w:r w:rsidRPr="00B43D7C">
        <w:rPr>
          <w:i/>
          <w:color w:val="000000"/>
          <w:sz w:val="28"/>
        </w:rPr>
        <w:t xml:space="preserve"> – давление конца такта впуска.</w:t>
      </w:r>
    </w:p>
    <w:p w:rsidR="0075401B" w:rsidRPr="00B43D7C" w:rsidRDefault="0075401B" w:rsidP="0075401B">
      <w:pPr>
        <w:spacing w:line="360" w:lineRule="auto"/>
        <w:ind w:firstLine="709"/>
        <w:jc w:val="both"/>
        <w:rPr>
          <w:i/>
          <w:color w:val="000000"/>
          <w:sz w:val="28"/>
        </w:rPr>
      </w:pPr>
      <w:r w:rsidRPr="00B43D7C">
        <w:rPr>
          <w:i/>
          <w:color w:val="000000"/>
          <w:sz w:val="28"/>
          <w:szCs w:val="28"/>
          <w:lang w:val="en-US"/>
        </w:rPr>
        <w:sym w:font="Symbol" w:char="F044"/>
      </w:r>
      <w:r w:rsidRPr="00B43D7C">
        <w:rPr>
          <w:i/>
          <w:color w:val="000000"/>
          <w:sz w:val="28"/>
          <w:lang w:val="en-US"/>
        </w:rPr>
        <w:t>P</w:t>
      </w:r>
      <w:r w:rsidRPr="00B43D7C">
        <w:rPr>
          <w:i/>
          <w:color w:val="000000"/>
          <w:sz w:val="28"/>
          <w:vertAlign w:val="subscript"/>
          <w:lang w:val="en-US"/>
        </w:rPr>
        <w:t>a</w:t>
      </w:r>
      <w:r w:rsidRPr="00B43D7C">
        <w:rPr>
          <w:i/>
          <w:color w:val="000000"/>
          <w:sz w:val="28"/>
        </w:rPr>
        <w:t xml:space="preserve">=0.1· </w:t>
      </w:r>
      <w:r w:rsidRPr="00B43D7C">
        <w:rPr>
          <w:i/>
          <w:color w:val="000000"/>
          <w:sz w:val="28"/>
          <w:lang w:val="en-US"/>
        </w:rPr>
        <w:t>P</w:t>
      </w:r>
      <w:r w:rsidRPr="00B43D7C">
        <w:rPr>
          <w:i/>
          <w:color w:val="000000"/>
          <w:sz w:val="28"/>
          <w:vertAlign w:val="subscript"/>
          <w:lang w:val="en-US"/>
        </w:rPr>
        <w:t>k</w:t>
      </w:r>
      <w:r w:rsidRPr="00B43D7C">
        <w:rPr>
          <w:i/>
          <w:color w:val="000000"/>
          <w:sz w:val="28"/>
        </w:rPr>
        <w:t xml:space="preserve"> – падение давления при такте впуска.</w:t>
      </w:r>
    </w:p>
    <w:p w:rsidR="0075401B" w:rsidRPr="00B43D7C" w:rsidRDefault="0075401B" w:rsidP="0075401B">
      <w:pPr>
        <w:spacing w:line="360" w:lineRule="auto"/>
        <w:ind w:firstLine="709"/>
        <w:jc w:val="both"/>
        <w:rPr>
          <w:i/>
          <w:color w:val="000000"/>
          <w:sz w:val="28"/>
        </w:rPr>
      </w:pPr>
      <w:r w:rsidRPr="00B43D7C">
        <w:rPr>
          <w:i/>
          <w:color w:val="000000"/>
          <w:position w:val="-12"/>
          <w:sz w:val="28"/>
          <w:lang w:val="en-US"/>
        </w:rPr>
        <w:object w:dxaOrig="1100" w:dyaOrig="380">
          <v:shape id="_x0000_i1030" type="#_x0000_t75" style="width:54.75pt;height:18.75pt" o:ole="">
            <v:imagedata r:id="rId21" o:title=""/>
          </v:shape>
          <o:OLEObject Type="Embed" ProgID="Equation.3" ShapeID="_x0000_i1030" DrawAspect="Content" ObjectID="_1509782299" r:id="rId22"/>
        </w:object>
      </w:r>
      <w:r>
        <w:rPr>
          <w:i/>
          <w:color w:val="000000"/>
          <w:sz w:val="28"/>
        </w:rPr>
        <w:t>–</w:t>
      </w:r>
      <w:r w:rsidRPr="00B43D7C">
        <w:rPr>
          <w:i/>
          <w:color w:val="000000"/>
          <w:sz w:val="28"/>
        </w:rPr>
        <w:t xml:space="preserve"> давление конца сжатия.</w:t>
      </w:r>
    </w:p>
    <w:p w:rsidR="0075401B" w:rsidRPr="00B43D7C" w:rsidRDefault="0075401B" w:rsidP="0075401B">
      <w:pPr>
        <w:spacing w:line="360" w:lineRule="auto"/>
        <w:ind w:firstLine="709"/>
        <w:jc w:val="both"/>
        <w:rPr>
          <w:color w:val="000000"/>
          <w:sz w:val="28"/>
        </w:rPr>
      </w:pPr>
      <w:r w:rsidRPr="00B43D7C">
        <w:rPr>
          <w:color w:val="000000"/>
          <w:position w:val="-12"/>
          <w:sz w:val="28"/>
          <w:lang w:val="en-US"/>
        </w:rPr>
        <w:object w:dxaOrig="1300" w:dyaOrig="380">
          <v:shape id="_x0000_i1031" type="#_x0000_t75" style="width:65.25pt;height:18.75pt" o:ole="">
            <v:imagedata r:id="rId23" o:title=""/>
          </v:shape>
          <o:OLEObject Type="Embed" ProgID="Equation.3" ShapeID="_x0000_i1031" DrawAspect="Content" ObjectID="_1509782300" r:id="rId24"/>
        </w:object>
      </w:r>
      <w:r>
        <w:rPr>
          <w:i/>
          <w:color w:val="000000"/>
          <w:sz w:val="28"/>
        </w:rPr>
        <w:t>–</w:t>
      </w:r>
      <w:r w:rsidRPr="00B43D7C">
        <w:rPr>
          <w:i/>
          <w:color w:val="000000"/>
          <w:sz w:val="28"/>
        </w:rPr>
        <w:t xml:space="preserve"> температура конца сжатия (при пуске </w:t>
      </w:r>
      <w:r w:rsidRPr="00B43D7C">
        <w:rPr>
          <w:i/>
          <w:color w:val="000000"/>
          <w:sz w:val="28"/>
          <w:lang w:val="en-US"/>
        </w:rPr>
        <w:t>T</w:t>
      </w:r>
      <w:r w:rsidRPr="00B43D7C">
        <w:rPr>
          <w:i/>
          <w:color w:val="000000"/>
          <w:sz w:val="28"/>
          <w:vertAlign w:val="subscript"/>
          <w:lang w:val="en-US"/>
        </w:rPr>
        <w:t>a</w:t>
      </w:r>
      <w:r w:rsidRPr="00B43D7C">
        <w:rPr>
          <w:i/>
          <w:color w:val="000000"/>
          <w:sz w:val="28"/>
        </w:rPr>
        <w:t>=</w:t>
      </w:r>
      <w:r w:rsidRPr="00B43D7C">
        <w:rPr>
          <w:i/>
          <w:color w:val="000000"/>
          <w:sz w:val="28"/>
          <w:lang w:val="en-US"/>
        </w:rPr>
        <w:t>T</w:t>
      </w:r>
      <w:r w:rsidRPr="00B43D7C">
        <w:rPr>
          <w:i/>
          <w:color w:val="000000"/>
          <w:sz w:val="28"/>
          <w:vertAlign w:val="subscript"/>
        </w:rPr>
        <w:t>0</w:t>
      </w:r>
      <w:r w:rsidRPr="00B43D7C">
        <w:rPr>
          <w:i/>
          <w:color w:val="000000"/>
          <w:sz w:val="28"/>
        </w:rPr>
        <w:t>).</w:t>
      </w:r>
    </w:p>
    <w:p w:rsidR="0075401B" w:rsidRPr="00B43D7C" w:rsidRDefault="0075401B" w:rsidP="0075401B">
      <w:pPr>
        <w:spacing w:line="360" w:lineRule="auto"/>
        <w:ind w:firstLine="709"/>
        <w:jc w:val="both"/>
        <w:rPr>
          <w:i/>
          <w:color w:val="000000"/>
          <w:sz w:val="28"/>
        </w:rPr>
      </w:pPr>
      <w:r w:rsidRPr="00B43D7C">
        <w:rPr>
          <w:color w:val="000000"/>
          <w:position w:val="-32"/>
          <w:sz w:val="28"/>
          <w:lang w:val="en-US"/>
        </w:rPr>
        <w:object w:dxaOrig="2079" w:dyaOrig="800">
          <v:shape id="_x0000_i1032" type="#_x0000_t75" style="width:104.25pt;height:39.75pt" o:ole="">
            <v:imagedata r:id="rId25" o:title=""/>
          </v:shape>
          <o:OLEObject Type="Embed" ProgID="Equation.3" ShapeID="_x0000_i1032" DrawAspect="Content" ObjectID="_1509782301" r:id="rId26"/>
        </w:object>
      </w:r>
      <w:r>
        <w:rPr>
          <w:i/>
          <w:color w:val="000000"/>
          <w:sz w:val="28"/>
        </w:rPr>
        <w:t>–</w:t>
      </w:r>
      <w:r w:rsidRPr="00B43D7C">
        <w:rPr>
          <w:i/>
          <w:color w:val="000000"/>
          <w:sz w:val="28"/>
        </w:rPr>
        <w:t xml:space="preserve"> температура при повышении давления.</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Поэтому на рабочих режимах не возникает проблемы воспламенения топлива, связанной с низкой температурой конца сжатия.</w:t>
      </w:r>
    </w:p>
    <w:p w:rsidR="0075401B" w:rsidRPr="00B43D7C" w:rsidRDefault="0075401B" w:rsidP="0075401B">
      <w:pPr>
        <w:spacing w:line="360" w:lineRule="auto"/>
        <w:ind w:firstLine="709"/>
        <w:jc w:val="both"/>
        <w:rPr>
          <w:color w:val="000000"/>
          <w:sz w:val="28"/>
        </w:rPr>
      </w:pPr>
      <w:r w:rsidRPr="00B43D7C">
        <w:rPr>
          <w:color w:val="000000"/>
          <w:sz w:val="28"/>
        </w:rPr>
        <w:t>Во время пуска двигателя турбокомпрессор не работает, а даже создает дополнительное сопротивление на впуске. При пуске в холодных условиях температура конца сжатия в результате низкого давления впуска, по сравнению с рабочими режимами, и перетекания теплоты в стенки цилиндра температура конца сжатия значительно понижается, что приводит к ухудшению воспламенения топлива (Таблица 2.2.1).</w:t>
      </w:r>
    </w:p>
    <w:p w:rsidR="0075401B" w:rsidRPr="00B43D7C" w:rsidRDefault="0075401B" w:rsidP="0075401B">
      <w:pPr>
        <w:spacing w:line="360" w:lineRule="auto"/>
        <w:ind w:firstLine="709"/>
        <w:jc w:val="both"/>
        <w:rPr>
          <w:color w:val="000000"/>
          <w:sz w:val="28"/>
        </w:rPr>
      </w:pPr>
      <w:r w:rsidRPr="00B43D7C">
        <w:rPr>
          <w:color w:val="000000"/>
          <w:sz w:val="28"/>
        </w:rPr>
        <w:t>На пусковые качества двигателя также влияет число оборотов провертывания коленчатого вала электропусковой системой. При повышении числа оборотов увеличивается политропа сжатия (</w:t>
      </w:r>
      <w:r w:rsidRPr="00B43D7C">
        <w:rPr>
          <w:color w:val="000000"/>
          <w:sz w:val="28"/>
          <w:lang w:val="en-US"/>
        </w:rPr>
        <w:t>n</w:t>
      </w:r>
      <w:r w:rsidRPr="00B43D7C">
        <w:rPr>
          <w:color w:val="000000"/>
          <w:sz w:val="28"/>
          <w:vertAlign w:val="subscript"/>
        </w:rPr>
        <w:t>1</w:t>
      </w:r>
      <w:r w:rsidRPr="00B43D7C">
        <w:rPr>
          <w:color w:val="000000"/>
          <w:sz w:val="28"/>
        </w:rPr>
        <w:t>). При изменении числа оборотов провертывания коленчатого вала от 100 об/мин до 400 об/мин политропа сжатия изменяется от 1.12 до 1.22.</w:t>
      </w:r>
    </w:p>
    <w:p w:rsidR="0075401B" w:rsidRPr="00B43D7C" w:rsidRDefault="0075401B" w:rsidP="0075401B">
      <w:pPr>
        <w:spacing w:line="360" w:lineRule="auto"/>
        <w:ind w:firstLine="709"/>
        <w:jc w:val="both"/>
        <w:rPr>
          <w:color w:val="000000"/>
          <w:sz w:val="28"/>
        </w:rPr>
      </w:pPr>
      <w:r w:rsidRPr="00B43D7C">
        <w:rPr>
          <w:color w:val="000000"/>
          <w:sz w:val="28"/>
        </w:rPr>
        <w:t>Из таблицы 2.2.1 видно, что наибольшее влияние на температуру конца сжатия оказывает начальное давление и число оборотов коленчатого вала.</w:t>
      </w:r>
    </w:p>
    <w:p w:rsidR="0075401B" w:rsidRPr="00B43D7C" w:rsidRDefault="0075401B" w:rsidP="0075401B">
      <w:pPr>
        <w:spacing w:line="360" w:lineRule="auto"/>
        <w:ind w:firstLine="709"/>
        <w:jc w:val="both"/>
        <w:rPr>
          <w:color w:val="000000"/>
          <w:sz w:val="28"/>
        </w:rPr>
      </w:pPr>
      <w:r w:rsidRPr="00B43D7C">
        <w:rPr>
          <w:color w:val="000000"/>
          <w:sz w:val="28"/>
        </w:rPr>
        <w:lastRenderedPageBreak/>
        <w:t xml:space="preserve">Еще один из важных параметров, влияющих на пусковые качества двигателя – степень сжатия </w:t>
      </w:r>
      <w:r w:rsidRPr="00B43D7C">
        <w:rPr>
          <w:color w:val="000000"/>
          <w:sz w:val="28"/>
          <w:szCs w:val="28"/>
        </w:rPr>
        <w:sym w:font="Symbol" w:char="F065"/>
      </w:r>
      <w:r w:rsidRPr="00B43D7C">
        <w:rPr>
          <w:color w:val="000000"/>
          <w:sz w:val="28"/>
        </w:rPr>
        <w:t>. Как было сказано ранее, степень сжатия геометрическая определяетсяпо формуле</w:t>
      </w:r>
      <w:r w:rsidRPr="00B43D7C">
        <w:rPr>
          <w:color w:val="000000"/>
          <w:position w:val="-30"/>
          <w:sz w:val="28"/>
        </w:rPr>
        <w:object w:dxaOrig="1180" w:dyaOrig="700">
          <v:shape id="_x0000_i1033" type="#_x0000_t75" style="width:59.25pt;height:35.25pt" o:ole="">
            <v:imagedata r:id="rId17" o:title=""/>
          </v:shape>
          <o:OLEObject Type="Embed" ProgID="Equation.3" ShapeID="_x0000_i1033" DrawAspect="Content" ObjectID="_1509782302" r:id="rId27"/>
        </w:object>
      </w:r>
      <w:r w:rsidRPr="00B43D7C">
        <w:rPr>
          <w:color w:val="000000"/>
          <w:sz w:val="28"/>
        </w:rPr>
        <w:t xml:space="preserve">, где </w:t>
      </w:r>
      <w:r w:rsidRPr="00B43D7C">
        <w:rPr>
          <w:color w:val="000000"/>
          <w:sz w:val="28"/>
          <w:lang w:val="en-US"/>
        </w:rPr>
        <w:t>V</w:t>
      </w:r>
      <w:r w:rsidRPr="00B43D7C">
        <w:rPr>
          <w:color w:val="000000"/>
          <w:sz w:val="28"/>
          <w:vertAlign w:val="subscript"/>
          <w:lang w:val="en-US"/>
        </w:rPr>
        <w:t>h</w:t>
      </w:r>
      <w:r w:rsidRPr="00B43D7C">
        <w:rPr>
          <w:color w:val="000000"/>
          <w:sz w:val="28"/>
        </w:rPr>
        <w:t xml:space="preserve"> – полный объем цилиндра; </w:t>
      </w:r>
      <w:r w:rsidRPr="00B43D7C">
        <w:rPr>
          <w:color w:val="000000"/>
          <w:sz w:val="28"/>
          <w:lang w:val="en-US"/>
        </w:rPr>
        <w:t>V</w:t>
      </w:r>
      <w:r w:rsidRPr="00B43D7C">
        <w:rPr>
          <w:color w:val="000000"/>
          <w:sz w:val="28"/>
          <w:vertAlign w:val="subscript"/>
          <w:lang w:val="en-US"/>
        </w:rPr>
        <w:t>c</w:t>
      </w:r>
      <w:r w:rsidRPr="00B43D7C">
        <w:rPr>
          <w:color w:val="000000"/>
          <w:sz w:val="28"/>
        </w:rPr>
        <w:t xml:space="preserve"> – объем камеры сгорания. Если учесть то, что сжатие заряда в цилиндре начинается после закрытия впускного клапана, а заканчивается после попадания топлива, то действительная степень сжатия </w:t>
      </w:r>
      <w:r w:rsidRPr="00B43D7C">
        <w:rPr>
          <w:color w:val="000000"/>
          <w:sz w:val="28"/>
          <w:szCs w:val="28"/>
        </w:rPr>
        <w:sym w:font="Symbol" w:char="F065"/>
      </w:r>
      <w:r w:rsidRPr="00B43D7C">
        <w:rPr>
          <w:color w:val="000000"/>
          <w:sz w:val="28"/>
          <w:vertAlign w:val="subscript"/>
        </w:rPr>
        <w:t xml:space="preserve">д </w:t>
      </w:r>
      <w:r w:rsidRPr="00B43D7C">
        <w:rPr>
          <w:color w:val="000000"/>
          <w:sz w:val="28"/>
        </w:rPr>
        <w:t>окажется иной. То есть действительная степень сжатия зависит от угла запаздывания закрытия впускного клапана после НМТ и от угла опережения впрыска топлива. При увеличении этих углов уменьшается степень сжатия и, как следствие, понижаются давление и температура конца сжатия (Таблица 2.2.2).</w:t>
      </w:r>
    </w:p>
    <w:p w:rsidR="0075401B" w:rsidRPr="00B43D7C" w:rsidRDefault="0075401B" w:rsidP="0075401B">
      <w:pPr>
        <w:spacing w:line="360" w:lineRule="auto"/>
        <w:ind w:firstLine="709"/>
        <w:jc w:val="both"/>
        <w:rPr>
          <w:color w:val="000000"/>
          <w:sz w:val="28"/>
        </w:rPr>
      </w:pPr>
      <w:r w:rsidRPr="00B43D7C">
        <w:rPr>
          <w:color w:val="000000"/>
          <w:sz w:val="28"/>
        </w:rPr>
        <w:t>Из расчетов можно сделать вывод, что во время пуска двигателя целесообразно было быповышать давление на впуске, и увеличивать действительную степень сжатия.</w:t>
      </w:r>
    </w:p>
    <w:p w:rsidR="0075401B" w:rsidRPr="00B43D7C" w:rsidRDefault="0075401B" w:rsidP="0075401B">
      <w:pPr>
        <w:spacing w:line="360" w:lineRule="auto"/>
        <w:ind w:firstLine="709"/>
        <w:jc w:val="both"/>
        <w:rPr>
          <w:color w:val="000000"/>
          <w:sz w:val="28"/>
        </w:rPr>
      </w:pPr>
      <w:r w:rsidRPr="00B43D7C">
        <w:rPr>
          <w:color w:val="000000"/>
          <w:sz w:val="28"/>
        </w:rPr>
        <w:t>В грузовых автомобилях и автобусах применяется пневматическая тормозная система. Например, в тормозной системе КамАЗа постоянно находится 120 литров воздуха под давлением 0,7 МПа. Этот воздух находится в системе и после остановки двигателя и не используется до того момента, когда двигатель выйдет на рабочий режим и не начнется движение автомобиля. Этот воздух можно использовать для поднятия давления во впуском коллекторе двигателя во время пуска.</w:t>
      </w:r>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 xml:space="preserve">Таблица 2.2.1 – Давление и температура конца пуска в зависимости от начального давления, </w:t>
      </w:r>
      <w:r>
        <w:rPr>
          <w:color w:val="000000"/>
          <w:sz w:val="28"/>
        </w:rPr>
        <w:t>числа оборотов и степени сжатия</w:t>
      </w:r>
    </w:p>
    <w:tbl>
      <w:tblPr>
        <w:tblStyle w:val="13"/>
        <w:tblW w:w="9297" w:type="dxa"/>
        <w:jc w:val="center"/>
        <w:tblLook w:val="0000"/>
      </w:tblPr>
      <w:tblGrid>
        <w:gridCol w:w="1070"/>
        <w:gridCol w:w="1175"/>
        <w:gridCol w:w="1175"/>
        <w:gridCol w:w="1177"/>
        <w:gridCol w:w="1175"/>
        <w:gridCol w:w="1175"/>
        <w:gridCol w:w="1175"/>
        <w:gridCol w:w="1175"/>
      </w:tblGrid>
      <w:tr w:rsidR="0075401B" w:rsidRPr="00B43D7C" w:rsidTr="002D6785">
        <w:trPr>
          <w:cantSplit/>
          <w:trHeight w:val="330"/>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n</w:t>
            </w:r>
            <w:r w:rsidRPr="00B43D7C">
              <w:rPr>
                <w:color w:val="000000"/>
                <w:sz w:val="20"/>
                <w:szCs w:val="20"/>
                <w:vertAlign w:val="subscript"/>
              </w:rPr>
              <w:t>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100</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150</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200</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250</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300</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350</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400</w:t>
            </w:r>
          </w:p>
        </w:tc>
      </w:tr>
      <w:tr w:rsidR="0075401B" w:rsidRPr="00B43D7C" w:rsidTr="002D6785">
        <w:trPr>
          <w:cantSplit/>
          <w:trHeight w:val="330"/>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n</w:t>
            </w:r>
            <w:r w:rsidRPr="00B43D7C">
              <w:rPr>
                <w:color w:val="000000"/>
                <w:sz w:val="20"/>
                <w:szCs w:val="20"/>
                <w:vertAlign w:val="subscript"/>
              </w:rPr>
              <w:t>с</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1.136667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1.153333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1.186667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1.203333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1.22</w:t>
            </w:r>
          </w:p>
        </w:tc>
      </w:tr>
      <w:tr w:rsidR="0075401B" w:rsidRPr="00B43D7C" w:rsidTr="002D6785">
        <w:trPr>
          <w:cantSplit/>
          <w:trHeight w:val="330"/>
          <w:jc w:val="center"/>
        </w:trPr>
        <w:tc>
          <w:tcPr>
            <w:tcW w:w="1207" w:type="pct"/>
            <w:gridSpan w:val="2"/>
            <w:noWrap/>
          </w:tcPr>
          <w:p w:rsidR="0075401B" w:rsidRPr="00B43D7C" w:rsidRDefault="0075401B" w:rsidP="002D6785">
            <w:pPr>
              <w:spacing w:line="360" w:lineRule="auto"/>
              <w:jc w:val="both"/>
              <w:rPr>
                <w:color w:val="000000"/>
                <w:sz w:val="20"/>
                <w:szCs w:val="20"/>
              </w:rPr>
            </w:pPr>
            <w:r w:rsidRPr="00B43D7C">
              <w:rPr>
                <w:color w:val="000000"/>
                <w:sz w:val="20"/>
                <w:szCs w:val="20"/>
              </w:rPr>
              <w:t>P=</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0.1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Т</w:t>
            </w:r>
            <w:r w:rsidRPr="00B43D7C">
              <w:rPr>
                <w:color w:val="000000"/>
                <w:sz w:val="20"/>
                <w:szCs w:val="20"/>
                <w:vertAlign w:val="subscript"/>
              </w:rPr>
              <w:t>0</w:t>
            </w:r>
            <w:r w:rsidRPr="00B43D7C">
              <w:rPr>
                <w:color w:val="000000"/>
                <w:sz w:val="20"/>
                <w:szCs w:val="20"/>
              </w:rPr>
              <w:t>=</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К</w:t>
            </w:r>
          </w:p>
        </w:tc>
        <w:tc>
          <w:tcPr>
            <w:tcW w:w="632"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1.868378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1.954638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2.04488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2.139288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2.238055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2.341382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2.44948</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343.2279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359.0742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375.652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392.9952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411.139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430.1206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449.9785</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lastRenderedPageBreak/>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16</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2.008431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2.103418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2.202897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2.307081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2.416193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2.530464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2.65014</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345.8964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362.2553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379.3878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397.3307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416.1221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435.8022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456.4131</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2.220471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2.328962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2.442754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2.562106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2.687289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2.818588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2.956303</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349.6361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366.7191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384.6368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403.43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423.1413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443.8158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465.5004</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18</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2.291647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2.404744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2.523423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2.64796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2.778642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2.915773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3.059673</w:t>
            </w:r>
          </w:p>
        </w:tc>
      </w:tr>
      <w:tr w:rsidR="0075401B" w:rsidRPr="00B43D7C" w:rsidTr="002D6785">
        <w:trPr>
          <w:cantSplit/>
          <w:trHeight w:val="270"/>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350.82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368.1337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386.3019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405.3666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425.3723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446.3653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468.3943</w:t>
            </w:r>
          </w:p>
        </w:tc>
      </w:tr>
      <w:tr w:rsidR="0075401B" w:rsidRPr="00B43D7C" w:rsidTr="002D6785">
        <w:trPr>
          <w:cantSplit/>
          <w:trHeight w:val="330"/>
          <w:jc w:val="center"/>
        </w:trPr>
        <w:tc>
          <w:tcPr>
            <w:tcW w:w="1207" w:type="pct"/>
            <w:gridSpan w:val="2"/>
            <w:noWrap/>
          </w:tcPr>
          <w:p w:rsidR="0075401B" w:rsidRPr="00B43D7C" w:rsidRDefault="0075401B" w:rsidP="002D6785">
            <w:pPr>
              <w:spacing w:line="360" w:lineRule="auto"/>
              <w:jc w:val="both"/>
              <w:rPr>
                <w:color w:val="000000"/>
                <w:sz w:val="20"/>
                <w:szCs w:val="20"/>
              </w:rPr>
            </w:pPr>
            <w:r w:rsidRPr="00B43D7C">
              <w:rPr>
                <w:color w:val="000000"/>
                <w:sz w:val="20"/>
                <w:szCs w:val="20"/>
              </w:rPr>
              <w:t>P=</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0.2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Т</w:t>
            </w:r>
            <w:r w:rsidRPr="00B43D7C">
              <w:rPr>
                <w:color w:val="000000"/>
                <w:sz w:val="20"/>
                <w:szCs w:val="20"/>
                <w:vertAlign w:val="subscript"/>
              </w:rPr>
              <w:t>0</w:t>
            </w:r>
            <w:r w:rsidRPr="00B43D7C">
              <w:rPr>
                <w:color w:val="000000"/>
                <w:sz w:val="20"/>
                <w:szCs w:val="20"/>
              </w:rPr>
              <w:t>=</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К</w:t>
            </w:r>
          </w:p>
        </w:tc>
        <w:tc>
          <w:tcPr>
            <w:tcW w:w="632"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3.736756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3.909275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4.089759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4.278576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4.47611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4.682765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4.898959</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686.4559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718.1483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751.3039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785.9903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822.2781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860.2412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899.957</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16</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4.016862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4.206836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4.405794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4.614162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4.832385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5.060929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5.300281</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691.7929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724.5106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758.7757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794.6613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832.2441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871.6044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912.8261</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4.440942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4.657924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4.885508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5.124211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5.374577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5.637176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5.912606</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699.2722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733.4382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769.2736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806.8599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846.2827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887.6316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931.0008</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18</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4.583294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4.809489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5.046847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5.295919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5.557283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5.831547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6.119345</w:t>
            </w:r>
          </w:p>
        </w:tc>
      </w:tr>
      <w:tr w:rsidR="0075401B" w:rsidRPr="00B43D7C" w:rsidTr="002D6785">
        <w:trPr>
          <w:cantSplit/>
          <w:trHeight w:val="270"/>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701.6401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736.2674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772.6037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810.7333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850.7446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892.7306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936.7887</w:t>
            </w:r>
          </w:p>
        </w:tc>
      </w:tr>
      <w:tr w:rsidR="0075401B" w:rsidRPr="00B43D7C" w:rsidTr="002D6785">
        <w:trPr>
          <w:cantSplit/>
          <w:trHeight w:val="330"/>
          <w:jc w:val="center"/>
        </w:trPr>
        <w:tc>
          <w:tcPr>
            <w:tcW w:w="1207" w:type="pct"/>
            <w:gridSpan w:val="2"/>
            <w:noWrap/>
          </w:tcPr>
          <w:p w:rsidR="0075401B" w:rsidRPr="00B43D7C" w:rsidRDefault="0075401B" w:rsidP="002D6785">
            <w:pPr>
              <w:spacing w:line="360" w:lineRule="auto"/>
              <w:jc w:val="both"/>
              <w:rPr>
                <w:color w:val="000000"/>
                <w:sz w:val="20"/>
                <w:szCs w:val="20"/>
              </w:rPr>
            </w:pPr>
            <w:r w:rsidRPr="00B43D7C">
              <w:rPr>
                <w:color w:val="000000"/>
                <w:sz w:val="20"/>
                <w:szCs w:val="20"/>
              </w:rPr>
              <w:t>P=</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0.3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Т</w:t>
            </w:r>
            <w:r w:rsidRPr="00B43D7C">
              <w:rPr>
                <w:color w:val="000000"/>
                <w:sz w:val="20"/>
                <w:szCs w:val="20"/>
                <w:vertAlign w:val="subscript"/>
              </w:rPr>
              <w:t>0</w:t>
            </w:r>
            <w:r w:rsidRPr="00B43D7C">
              <w:rPr>
                <w:color w:val="000000"/>
                <w:sz w:val="20"/>
                <w:szCs w:val="20"/>
              </w:rPr>
              <w:t>=</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248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К</w:t>
            </w:r>
          </w:p>
        </w:tc>
        <w:tc>
          <w:tcPr>
            <w:tcW w:w="632"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5.605134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5.863913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6.134639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6.417864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6.714166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7.024147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7.348439</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1029.684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1077.222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1126.956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1178.985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1233.417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1290.362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1349.935</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16</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6.025293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6.310254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6.608691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6.921244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7.248578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7.591393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7.950421</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1037.689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1086.766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1138.164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1191.992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1248.366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1307.407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1369.239</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6.661413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6.986886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7.328262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7.686317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8.061866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8.455765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8.868909</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1048.908</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1100.157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1153.91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1210.29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1269.424</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1331.447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1396.501</w:t>
            </w:r>
          </w:p>
        </w:tc>
      </w:tr>
      <w:tr w:rsidR="0075401B" w:rsidRPr="00B43D7C" w:rsidTr="002D6785">
        <w:trPr>
          <w:cantSplit/>
          <w:trHeight w:val="255"/>
          <w:jc w:val="center"/>
        </w:trPr>
        <w:tc>
          <w:tcPr>
            <w:tcW w:w="2472"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2528" w:type="pct"/>
            <w:gridSpan w:val="4"/>
            <w:noWrap/>
          </w:tcPr>
          <w:p w:rsidR="0075401B" w:rsidRPr="00B43D7C" w:rsidRDefault="0075401B" w:rsidP="002D6785">
            <w:pPr>
              <w:spacing w:line="360" w:lineRule="auto"/>
              <w:jc w:val="both"/>
              <w:rPr>
                <w:color w:val="000000"/>
                <w:sz w:val="20"/>
                <w:szCs w:val="20"/>
              </w:rPr>
            </w:pPr>
            <w:r w:rsidRPr="00B43D7C">
              <w:rPr>
                <w:color w:val="000000"/>
                <w:sz w:val="20"/>
                <w:szCs w:val="20"/>
              </w:rPr>
              <w:t>18</w:t>
            </w:r>
          </w:p>
        </w:tc>
      </w:tr>
      <w:tr w:rsidR="0075401B" w:rsidRPr="00B43D7C" w:rsidTr="002D6785">
        <w:trPr>
          <w:cantSplit/>
          <w:trHeight w:val="255"/>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6.874941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7.214233</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7.57027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7.943879</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8.335925</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8.74732</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9.179018</w:t>
            </w:r>
          </w:p>
        </w:tc>
      </w:tr>
      <w:tr w:rsidR="0075401B" w:rsidRPr="00B43D7C" w:rsidTr="002D6785">
        <w:trPr>
          <w:cantSplit/>
          <w:trHeight w:val="270"/>
          <w:jc w:val="center"/>
        </w:trPr>
        <w:tc>
          <w:tcPr>
            <w:tcW w:w="575"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1052.46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1104.401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1158.906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1216.1</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1276.117</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1339.096</w:t>
            </w:r>
          </w:p>
        </w:tc>
        <w:tc>
          <w:tcPr>
            <w:tcW w:w="632" w:type="pct"/>
            <w:noWrap/>
          </w:tcPr>
          <w:p w:rsidR="0075401B" w:rsidRPr="00B43D7C" w:rsidRDefault="0075401B" w:rsidP="002D6785">
            <w:pPr>
              <w:spacing w:line="360" w:lineRule="auto"/>
              <w:jc w:val="both"/>
              <w:rPr>
                <w:color w:val="000000"/>
                <w:sz w:val="20"/>
                <w:szCs w:val="20"/>
              </w:rPr>
            </w:pPr>
            <w:r w:rsidRPr="00B43D7C">
              <w:rPr>
                <w:color w:val="000000"/>
                <w:sz w:val="20"/>
                <w:szCs w:val="20"/>
              </w:rPr>
              <w:t>1405.183</w:t>
            </w:r>
          </w:p>
        </w:tc>
      </w:tr>
    </w:tbl>
    <w:p w:rsidR="0075401B" w:rsidRDefault="0075401B" w:rsidP="0075401B">
      <w:pPr>
        <w:spacing w:line="360" w:lineRule="auto"/>
        <w:ind w:firstLine="709"/>
        <w:jc w:val="both"/>
        <w:rPr>
          <w:color w:val="000000"/>
          <w:sz w:val="28"/>
        </w:rPr>
      </w:pPr>
    </w:p>
    <w:p w:rsidR="0075401B" w:rsidRDefault="0075401B" w:rsidP="0075401B">
      <w:pPr>
        <w:spacing w:line="360" w:lineRule="auto"/>
        <w:ind w:firstLine="709"/>
        <w:jc w:val="both"/>
        <w:rPr>
          <w:color w:val="000000"/>
          <w:sz w:val="28"/>
        </w:rPr>
      </w:pPr>
      <w:r>
        <w:rPr>
          <w:color w:val="000000"/>
          <w:sz w:val="28"/>
        </w:rPr>
        <w:br w:type="page"/>
      </w:r>
      <w:r>
        <w:rPr>
          <w:noProof/>
          <w:color w:val="000000"/>
          <w:sz w:val="28"/>
        </w:rPr>
        <w:lastRenderedPageBreak/>
        <w:drawing>
          <wp:inline distT="0" distB="0" distL="0" distR="0">
            <wp:extent cx="3848100" cy="46990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5401B" w:rsidRPr="00B43D7C" w:rsidRDefault="00553471" w:rsidP="0075401B">
      <w:pPr>
        <w:spacing w:line="360" w:lineRule="auto"/>
        <w:ind w:firstLine="709"/>
        <w:jc w:val="both"/>
        <w:rPr>
          <w:color w:val="000000"/>
          <w:sz w:val="28"/>
        </w:rPr>
      </w:pPr>
      <w:r>
        <w:rPr>
          <w:color w:val="000000"/>
          <w:sz w:val="28"/>
        </w:rPr>
        <w:t>Рисунок 6.</w:t>
      </w:r>
      <w:r w:rsidR="0075401B" w:rsidRPr="00B43D7C">
        <w:rPr>
          <w:color w:val="000000"/>
          <w:sz w:val="28"/>
        </w:rPr>
        <w:t xml:space="preserve"> – Зависимость температуры конца сжатия от давления на впуске и числа оборотов коленчатого вала во время пуска двигателя.</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Таблица 2.2.2 – Давление и температура конца пуска в зависимости от начального давления, числа оборотов, угла опережения впрыска топлива и угла запаздывания закры</w:t>
      </w:r>
      <w:r>
        <w:rPr>
          <w:color w:val="000000"/>
          <w:sz w:val="28"/>
        </w:rPr>
        <w:t>тия впускного клапана после НМТ</w:t>
      </w:r>
    </w:p>
    <w:tbl>
      <w:tblPr>
        <w:tblStyle w:val="13"/>
        <w:tblW w:w="9297" w:type="dxa"/>
        <w:jc w:val="center"/>
        <w:tblLook w:val="0000"/>
      </w:tblPr>
      <w:tblGrid>
        <w:gridCol w:w="1007"/>
        <w:gridCol w:w="1185"/>
        <w:gridCol w:w="1185"/>
        <w:gridCol w:w="1184"/>
        <w:gridCol w:w="1184"/>
        <w:gridCol w:w="1184"/>
        <w:gridCol w:w="1184"/>
        <w:gridCol w:w="1184"/>
      </w:tblGrid>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vertAlign w:val="subscript"/>
              </w:rPr>
              <w:t>г</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Т</w:t>
            </w:r>
            <w:r w:rsidRPr="00B43D7C">
              <w:rPr>
                <w:color w:val="000000"/>
                <w:sz w:val="20"/>
                <w:szCs w:val="20"/>
                <w:vertAlign w:val="subscript"/>
              </w:rPr>
              <w:t>0</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248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К</w:t>
            </w:r>
          </w:p>
        </w:tc>
        <w:tc>
          <w:tcPr>
            <w:tcW w:w="637"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n</w:t>
            </w:r>
            <w:r w:rsidRPr="00B43D7C">
              <w:rPr>
                <w:color w:val="000000"/>
                <w:sz w:val="20"/>
                <w:szCs w:val="20"/>
                <w:vertAlign w:val="subscript"/>
              </w:rPr>
              <w:t>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150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250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300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350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400</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n</w:t>
            </w:r>
            <w:r w:rsidRPr="00B43D7C">
              <w:rPr>
                <w:color w:val="000000"/>
                <w:sz w:val="20"/>
                <w:szCs w:val="20"/>
                <w:vertAlign w:val="subscript"/>
              </w:rPr>
              <w:t>с</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1.1366667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1.1533333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1.1866667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1.2033333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1.22</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P=</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МПа</w:t>
            </w: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9.1252166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1.0708161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1.1110125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1.1527177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1.1959886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1.2408837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1.2874641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1.3357931</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323.35595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335.49412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348.08793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361.15449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374.71155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388.7775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403.37147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12.951916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1.5850998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1.6542286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1.7263722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1.801662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1.8802354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1.9622355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2.0478117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337.23432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351.94165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367.29039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383.30851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400.02521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417.47096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435.67754</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lastRenderedPageBreak/>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14.350607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1.7780224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1.8587389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1.9431198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2.0313312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2.1235472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2.2199494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2.3207281</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341.4099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356.90882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373.11135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390.04941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407.75641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426.26725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445.61843</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16.196966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2.0361427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2.1328752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2.2342032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2.3403451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2.4515295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2.5679961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2.6899957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346.40466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362.86155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380.10027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398.15796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417.07353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436.88774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457.64328</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2.2204711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2.3289621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2.442754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2.5621056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2.6872887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2.8185882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2.9563029</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349.63608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366.71911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384.63681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403.42996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423.14133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443.81579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465.50039</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P=</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МПа</w:t>
            </w: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9.1252166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2.1416321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2.2220249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2.3054355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2.3919772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2.4817674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2.5749283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2.6715862</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646.71191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670.98824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696.17587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722.30899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749.42309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777.55501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806.74295</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12.951916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3.1701997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3.3084572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3.4527443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3.6033241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3.7604708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3.924471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4.0956235</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674.46864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703.8833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734.58078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766.61703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800.05043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834.94191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871.35507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E=</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14.350607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3.5560448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3.7174779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3.8862395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4.0626624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4.2470943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4.4398989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4.6414561</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682.81981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713.81765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746.22269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780.09883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815.51283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852.53451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891.23686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16.196966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4.0722855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4.2657504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4.4684065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4.6806902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4.9030591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5.1359922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5.3799914</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692.80931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725.7231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760.20054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796.31592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834.14707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873.77549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915.28656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4.4409422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4.6579242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4.8855079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5.1242112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5.3745774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5.6371764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5.9126058</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699.27217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733.43823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769.27363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806.85992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846.28267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887.63158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931.00079</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P=</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МПа</w:t>
            </w: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c>
          <w:tcPr>
            <w:tcW w:w="637"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9.1252166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3.2124482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3.3330374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3.4581532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3.5879657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3.7226512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3.8623924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4.0073793</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970.06786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1006.4824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1044.2638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1083.4635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1124.1346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1166.3325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1210.1144</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12.951916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4.7552995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4.9626858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5.1791165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5.4049861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5.6407062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5.8867065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6.1434352</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1011.703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1055.8249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1101.8712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1149.9255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1200.0756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1252.4129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1307.0326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36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14.350607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5.3340672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5.5762168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5.8293593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6.0939936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6.3706415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6.6598483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6.9621842</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1024.2297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1070.7265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1119.334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1170.1482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1223.2692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1278.8018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1336.8553</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5</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20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16.196966</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6.1084282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6.3986257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6.7026097</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7.0210353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7.3545886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7.7039883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8.0699871</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1039.214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1088.5846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1140.3008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1194.4739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1251.2206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1310.6632</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1372.9298</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0</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sym w:font="Symbol" w:char="F065"/>
            </w:r>
            <w:r w:rsidRPr="00B43D7C">
              <w:rPr>
                <w:color w:val="000000"/>
                <w:sz w:val="20"/>
                <w:szCs w:val="20"/>
              </w:rPr>
              <w:t>=</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lastRenderedPageBreak/>
              <w:t>P, МПа</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6.6614133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6.9868864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7.3282619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7.6863168</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8.0618661</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8.4557646</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8.8689087</w:t>
            </w:r>
          </w:p>
        </w:tc>
      </w:tr>
      <w:tr w:rsidR="0075401B" w:rsidRPr="00B43D7C" w:rsidTr="002D6785">
        <w:trPr>
          <w:cantSplit/>
          <w:trHeight w:val="20"/>
          <w:jc w:val="center"/>
        </w:trPr>
        <w:tc>
          <w:tcPr>
            <w:tcW w:w="541" w:type="pct"/>
            <w:noWrap/>
          </w:tcPr>
          <w:p w:rsidR="0075401B" w:rsidRPr="00B43D7C" w:rsidRDefault="0075401B" w:rsidP="002D6785">
            <w:pPr>
              <w:spacing w:line="360" w:lineRule="auto"/>
              <w:jc w:val="both"/>
              <w:rPr>
                <w:color w:val="000000"/>
                <w:sz w:val="20"/>
                <w:szCs w:val="20"/>
              </w:rPr>
            </w:pPr>
            <w:r w:rsidRPr="00B43D7C">
              <w:rPr>
                <w:color w:val="000000"/>
                <w:sz w:val="20"/>
                <w:szCs w:val="20"/>
              </w:rPr>
              <w:t>T, К</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1048.9083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1100.1573</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1153.9104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1210.2899</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1269.424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1331.4474</w:t>
            </w:r>
          </w:p>
        </w:tc>
        <w:tc>
          <w:tcPr>
            <w:tcW w:w="637" w:type="pct"/>
            <w:noWrap/>
          </w:tcPr>
          <w:p w:rsidR="0075401B" w:rsidRPr="00B43D7C" w:rsidRDefault="0075401B" w:rsidP="002D6785">
            <w:pPr>
              <w:spacing w:line="360" w:lineRule="auto"/>
              <w:jc w:val="both"/>
              <w:rPr>
                <w:color w:val="000000"/>
                <w:sz w:val="20"/>
                <w:szCs w:val="20"/>
              </w:rPr>
            </w:pPr>
            <w:r w:rsidRPr="00B43D7C">
              <w:rPr>
                <w:color w:val="000000"/>
                <w:sz w:val="20"/>
                <w:szCs w:val="20"/>
              </w:rPr>
              <w:t>1396.5012</w:t>
            </w:r>
          </w:p>
        </w:tc>
      </w:tr>
    </w:tbl>
    <w:p w:rsidR="0075401B" w:rsidRPr="00B43D7C" w:rsidRDefault="0075401B" w:rsidP="0075401B">
      <w:pPr>
        <w:spacing w:line="360" w:lineRule="auto"/>
        <w:ind w:firstLine="709"/>
        <w:jc w:val="both"/>
        <w:rPr>
          <w:color w:val="000000"/>
          <w:sz w:val="28"/>
        </w:rPr>
      </w:pPr>
    </w:p>
    <w:p w:rsidR="0075401B" w:rsidRDefault="0075401B" w:rsidP="0075401B">
      <w:pPr>
        <w:spacing w:line="360" w:lineRule="auto"/>
        <w:ind w:firstLine="709"/>
        <w:jc w:val="both"/>
        <w:rPr>
          <w:color w:val="000000"/>
          <w:sz w:val="28"/>
        </w:rPr>
      </w:pPr>
      <w:r>
        <w:rPr>
          <w:noProof/>
          <w:color w:val="000000"/>
          <w:sz w:val="28"/>
        </w:rPr>
        <w:drawing>
          <wp:inline distT="0" distB="0" distL="0" distR="0">
            <wp:extent cx="4267200" cy="504190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5401B" w:rsidRPr="00B43D7C" w:rsidRDefault="00553471" w:rsidP="0075401B">
      <w:pPr>
        <w:spacing w:line="360" w:lineRule="auto"/>
        <w:ind w:firstLine="709"/>
        <w:jc w:val="both"/>
        <w:rPr>
          <w:color w:val="000000"/>
          <w:sz w:val="28"/>
        </w:rPr>
      </w:pPr>
      <w:r>
        <w:rPr>
          <w:color w:val="000000"/>
          <w:sz w:val="28"/>
        </w:rPr>
        <w:t>Рисунок 7.</w:t>
      </w:r>
      <w:r w:rsidR="0075401B" w:rsidRPr="00B43D7C">
        <w:rPr>
          <w:color w:val="000000"/>
          <w:sz w:val="28"/>
        </w:rPr>
        <w:t xml:space="preserve"> – Зависимость температуры конца сжатия от давления на впуске и числа оборотов коленчатого вала во время пуска двигателя.</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Из таблиц 2.2.1 и 2.2.2 видно, что оптимальное давление впуска (наддува) 0,2 МПа. Объем воздуха с этим давлением можно найти из уравнения:</w:t>
      </w:r>
    </w:p>
    <w:p w:rsidR="0075401B" w:rsidRDefault="0075401B" w:rsidP="0075401B">
      <w:pPr>
        <w:spacing w:line="360" w:lineRule="auto"/>
        <w:ind w:firstLine="709"/>
        <w:jc w:val="both"/>
        <w:rPr>
          <w:i/>
          <w:color w:val="000000"/>
          <w:sz w:val="28"/>
        </w:rPr>
      </w:pPr>
    </w:p>
    <w:p w:rsidR="0075401B" w:rsidRPr="00B43D7C" w:rsidRDefault="0075401B" w:rsidP="0075401B">
      <w:pPr>
        <w:spacing w:line="360" w:lineRule="auto"/>
        <w:ind w:firstLine="709"/>
        <w:jc w:val="both"/>
        <w:rPr>
          <w:color w:val="000000"/>
          <w:sz w:val="28"/>
        </w:rPr>
      </w:pPr>
      <w:r w:rsidRPr="00B43D7C">
        <w:rPr>
          <w:i/>
          <w:color w:val="000000"/>
          <w:sz w:val="28"/>
          <w:lang w:val="en-US"/>
        </w:rPr>
        <w:t>P</w:t>
      </w:r>
      <w:r w:rsidRPr="00B43D7C">
        <w:rPr>
          <w:i/>
          <w:color w:val="000000"/>
          <w:sz w:val="28"/>
          <w:vertAlign w:val="subscript"/>
        </w:rPr>
        <w:t>1</w:t>
      </w:r>
      <w:r w:rsidRPr="00B43D7C">
        <w:rPr>
          <w:i/>
          <w:color w:val="000000"/>
          <w:sz w:val="28"/>
        </w:rPr>
        <w:t>·</w:t>
      </w:r>
      <w:r w:rsidRPr="00B43D7C">
        <w:rPr>
          <w:i/>
          <w:color w:val="000000"/>
          <w:sz w:val="28"/>
          <w:lang w:val="en-US"/>
        </w:rPr>
        <w:t>V</w:t>
      </w:r>
      <w:r w:rsidRPr="00B43D7C">
        <w:rPr>
          <w:i/>
          <w:color w:val="000000"/>
          <w:sz w:val="28"/>
          <w:vertAlign w:val="subscript"/>
        </w:rPr>
        <w:t>1</w:t>
      </w:r>
      <w:r w:rsidRPr="00B43D7C">
        <w:rPr>
          <w:i/>
          <w:color w:val="000000"/>
          <w:sz w:val="28"/>
        </w:rPr>
        <w:t>=</w:t>
      </w:r>
      <w:r w:rsidRPr="00B43D7C">
        <w:rPr>
          <w:i/>
          <w:color w:val="000000"/>
          <w:sz w:val="28"/>
          <w:lang w:val="en-US"/>
        </w:rPr>
        <w:t>P</w:t>
      </w:r>
      <w:r w:rsidRPr="00B43D7C">
        <w:rPr>
          <w:i/>
          <w:color w:val="000000"/>
          <w:sz w:val="28"/>
          <w:vertAlign w:val="subscript"/>
        </w:rPr>
        <w:t>2</w:t>
      </w:r>
      <w:r w:rsidRPr="00B43D7C">
        <w:rPr>
          <w:i/>
          <w:color w:val="000000"/>
          <w:sz w:val="28"/>
        </w:rPr>
        <w:t>·</w:t>
      </w:r>
      <w:r w:rsidRPr="00B43D7C">
        <w:rPr>
          <w:i/>
          <w:color w:val="000000"/>
          <w:sz w:val="28"/>
          <w:lang w:val="en-US"/>
        </w:rPr>
        <w:t>V</w:t>
      </w:r>
      <w:r w:rsidRPr="00B43D7C">
        <w:rPr>
          <w:i/>
          <w:color w:val="000000"/>
          <w:sz w:val="28"/>
          <w:vertAlign w:val="subscript"/>
        </w:rPr>
        <w:t>2</w:t>
      </w:r>
    </w:p>
    <w:p w:rsidR="0075401B" w:rsidRPr="00B43D7C" w:rsidRDefault="0075401B" w:rsidP="0075401B">
      <w:pPr>
        <w:spacing w:line="360" w:lineRule="auto"/>
        <w:ind w:firstLine="709"/>
        <w:jc w:val="both"/>
        <w:rPr>
          <w:color w:val="000000"/>
          <w:sz w:val="28"/>
        </w:rPr>
      </w:pPr>
      <w:r w:rsidRPr="00B43D7C">
        <w:rPr>
          <w:color w:val="000000"/>
          <w:position w:val="-30"/>
          <w:sz w:val="28"/>
        </w:rPr>
        <w:object w:dxaOrig="1140" w:dyaOrig="700">
          <v:shape id="_x0000_i1034" type="#_x0000_t75" style="width:57pt;height:35.25pt" o:ole="">
            <v:imagedata r:id="rId30" o:title=""/>
          </v:shape>
          <o:OLEObject Type="Embed" ProgID="Equation.3" ShapeID="_x0000_i1034" DrawAspect="Content" ObjectID="_1509782303" r:id="rId31"/>
        </w:object>
      </w:r>
      <w:r w:rsidRPr="00B43D7C">
        <w:rPr>
          <w:color w:val="000000"/>
          <w:sz w:val="28"/>
        </w:rPr>
        <w:t>,</w:t>
      </w:r>
    </w:p>
    <w:p w:rsidR="0075401B" w:rsidRPr="00B43D7C" w:rsidRDefault="0075401B" w:rsidP="0075401B">
      <w:pPr>
        <w:spacing w:line="360" w:lineRule="auto"/>
        <w:ind w:firstLine="709"/>
        <w:jc w:val="both"/>
        <w:rPr>
          <w:color w:val="000000"/>
          <w:sz w:val="28"/>
        </w:rPr>
      </w:pPr>
      <w:r w:rsidRPr="00B43D7C">
        <w:rPr>
          <w:color w:val="000000"/>
          <w:sz w:val="28"/>
        </w:rPr>
        <w:t xml:space="preserve">где: </w:t>
      </w:r>
      <w:r w:rsidRPr="00B43D7C">
        <w:rPr>
          <w:i/>
          <w:color w:val="000000"/>
          <w:sz w:val="28"/>
          <w:lang w:val="en-US"/>
        </w:rPr>
        <w:t>P</w:t>
      </w:r>
      <w:r w:rsidRPr="00B43D7C">
        <w:rPr>
          <w:i/>
          <w:color w:val="000000"/>
          <w:sz w:val="28"/>
          <w:vertAlign w:val="subscript"/>
        </w:rPr>
        <w:t>1</w:t>
      </w:r>
      <w:r w:rsidRPr="00B43D7C">
        <w:rPr>
          <w:i/>
          <w:color w:val="000000"/>
          <w:sz w:val="28"/>
        </w:rPr>
        <w:t xml:space="preserve">=0,7 МПа; </w:t>
      </w:r>
      <w:r w:rsidRPr="00B43D7C">
        <w:rPr>
          <w:i/>
          <w:color w:val="000000"/>
          <w:sz w:val="28"/>
          <w:lang w:val="en-US"/>
        </w:rPr>
        <w:t>V</w:t>
      </w:r>
      <w:r w:rsidRPr="00B43D7C">
        <w:rPr>
          <w:i/>
          <w:color w:val="000000"/>
          <w:sz w:val="28"/>
          <w:vertAlign w:val="subscript"/>
        </w:rPr>
        <w:t>1</w:t>
      </w:r>
      <w:r w:rsidRPr="00B43D7C">
        <w:rPr>
          <w:i/>
          <w:color w:val="000000"/>
          <w:sz w:val="28"/>
        </w:rPr>
        <w:t>=120</w:t>
      </w:r>
      <w:r>
        <w:rPr>
          <w:i/>
          <w:color w:val="000000"/>
          <w:sz w:val="28"/>
        </w:rPr>
        <w:t> </w:t>
      </w:r>
      <w:r w:rsidRPr="00B43D7C">
        <w:rPr>
          <w:i/>
          <w:color w:val="000000"/>
          <w:sz w:val="28"/>
        </w:rPr>
        <w:t xml:space="preserve">л, </w:t>
      </w:r>
      <w:r w:rsidRPr="00B43D7C">
        <w:rPr>
          <w:i/>
          <w:color w:val="000000"/>
          <w:sz w:val="28"/>
          <w:lang w:val="en-US"/>
        </w:rPr>
        <w:t>P</w:t>
      </w:r>
      <w:r w:rsidRPr="00B43D7C">
        <w:rPr>
          <w:i/>
          <w:color w:val="000000"/>
          <w:sz w:val="28"/>
          <w:vertAlign w:val="subscript"/>
        </w:rPr>
        <w:t>2</w:t>
      </w:r>
      <w:r w:rsidRPr="00B43D7C">
        <w:rPr>
          <w:i/>
          <w:color w:val="000000"/>
          <w:sz w:val="28"/>
        </w:rPr>
        <w:t>=0,2 МПа.</w:t>
      </w:r>
    </w:p>
    <w:p w:rsidR="0075401B" w:rsidRPr="00B43D7C" w:rsidRDefault="0075401B" w:rsidP="0075401B">
      <w:pPr>
        <w:spacing w:line="360" w:lineRule="auto"/>
        <w:ind w:firstLine="709"/>
        <w:jc w:val="both"/>
        <w:rPr>
          <w:color w:val="000000"/>
          <w:sz w:val="28"/>
        </w:rPr>
      </w:pPr>
      <w:r>
        <w:rPr>
          <w:noProof/>
          <w:color w:val="000000"/>
          <w:position w:val="-24"/>
          <w:sz w:val="28"/>
        </w:rPr>
        <w:lastRenderedPageBreak/>
        <w:drawing>
          <wp:inline distT="0" distB="0" distL="0" distR="0">
            <wp:extent cx="1257300" cy="3937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1257300" cy="393700"/>
                    </a:xfrm>
                    <a:prstGeom prst="rect">
                      <a:avLst/>
                    </a:prstGeom>
                    <a:noFill/>
                    <a:ln w="9525">
                      <a:noFill/>
                      <a:miter lim="800000"/>
                      <a:headEnd/>
                      <a:tailEnd/>
                    </a:ln>
                  </pic:spPr>
                </pic:pic>
              </a:graphicData>
            </a:graphic>
          </wp:inline>
        </w:drawing>
      </w:r>
      <w:r w:rsidRPr="00B43D7C">
        <w:rPr>
          <w:color w:val="000000"/>
          <w:sz w:val="28"/>
        </w:rPr>
        <w:t xml:space="preserve"> л.</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Расход воздуха при пуске рассчитывается по формуле:</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position w:val="-24"/>
          <w:sz w:val="28"/>
        </w:rPr>
        <w:object w:dxaOrig="1600" w:dyaOrig="660">
          <v:shape id="_x0000_i1035" type="#_x0000_t75" style="width:80.25pt;height:33pt" o:ole="">
            <v:imagedata r:id="rId33" o:title=""/>
          </v:shape>
          <o:OLEObject Type="Embed" ProgID="Equation.3" ShapeID="_x0000_i1035" DrawAspect="Content" ObjectID="_1509782304" r:id="rId34"/>
        </w:object>
      </w:r>
      <w:r w:rsidRPr="00B43D7C">
        <w:rPr>
          <w:color w:val="000000"/>
          <w:sz w:val="28"/>
        </w:rPr>
        <w:t>,</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 xml:space="preserve">где: </w:t>
      </w:r>
      <w:r w:rsidRPr="00B43D7C">
        <w:rPr>
          <w:color w:val="000000"/>
          <w:sz w:val="28"/>
          <w:lang w:val="en-US"/>
        </w:rPr>
        <w:t>V</w:t>
      </w:r>
      <w:r w:rsidRPr="00B43D7C">
        <w:rPr>
          <w:color w:val="000000"/>
          <w:sz w:val="28"/>
          <w:vertAlign w:val="subscript"/>
        </w:rPr>
        <w:t>ц</w:t>
      </w:r>
      <w:r w:rsidRPr="00B43D7C">
        <w:rPr>
          <w:color w:val="000000"/>
          <w:sz w:val="28"/>
        </w:rPr>
        <w:t xml:space="preserve"> – объем цилиндра; </w:t>
      </w:r>
      <w:r w:rsidRPr="00B43D7C">
        <w:rPr>
          <w:color w:val="000000"/>
          <w:sz w:val="28"/>
          <w:lang w:val="en-US"/>
        </w:rPr>
        <w:t>i</w:t>
      </w:r>
      <w:r w:rsidRPr="00B43D7C">
        <w:rPr>
          <w:color w:val="000000"/>
          <w:sz w:val="28"/>
        </w:rPr>
        <w:t xml:space="preserve"> – число цилиндров; </w:t>
      </w:r>
      <w:r w:rsidRPr="00B43D7C">
        <w:rPr>
          <w:color w:val="000000"/>
          <w:sz w:val="28"/>
          <w:lang w:val="en-US"/>
        </w:rPr>
        <w:t>n</w:t>
      </w:r>
      <w:r w:rsidRPr="00B43D7C">
        <w:rPr>
          <w:color w:val="000000"/>
          <w:sz w:val="28"/>
        </w:rPr>
        <w:t xml:space="preserve"> – число оборотов коленчатого вала при пуске; </w:t>
      </w:r>
      <w:r w:rsidRPr="00B43D7C">
        <w:rPr>
          <w:color w:val="000000"/>
          <w:sz w:val="28"/>
          <w:lang w:val="en-US"/>
        </w:rPr>
        <w:t>t</w:t>
      </w:r>
      <w:r w:rsidRPr="00B43D7C">
        <w:rPr>
          <w:color w:val="000000"/>
          <w:sz w:val="28"/>
          <w:vertAlign w:val="subscript"/>
        </w:rPr>
        <w:t>п</w:t>
      </w:r>
      <w:r w:rsidRPr="00B43D7C">
        <w:rPr>
          <w:color w:val="000000"/>
          <w:sz w:val="28"/>
        </w:rPr>
        <w:t xml:space="preserve"> – время пуска (по нормативам </w:t>
      </w:r>
      <w:r w:rsidRPr="00B43D7C">
        <w:rPr>
          <w:color w:val="000000"/>
          <w:sz w:val="28"/>
          <w:lang w:val="en-US"/>
        </w:rPr>
        <w:t>t</w:t>
      </w:r>
      <w:r w:rsidRPr="00B43D7C">
        <w:rPr>
          <w:color w:val="000000"/>
          <w:sz w:val="28"/>
          <w:vertAlign w:val="subscript"/>
        </w:rPr>
        <w:t>п</w:t>
      </w:r>
      <w:r w:rsidRPr="00B43D7C">
        <w:rPr>
          <w:color w:val="000000"/>
          <w:sz w:val="28"/>
        </w:rPr>
        <w:t>=15 с=0,25</w:t>
      </w:r>
      <w:r>
        <w:rPr>
          <w:color w:val="000000"/>
          <w:sz w:val="28"/>
        </w:rPr>
        <w:t> </w:t>
      </w:r>
      <w:r w:rsidRPr="00B43D7C">
        <w:rPr>
          <w:color w:val="000000"/>
          <w:sz w:val="28"/>
        </w:rPr>
        <w:t>мин).</w:t>
      </w:r>
    </w:p>
    <w:p w:rsidR="0075401B" w:rsidRPr="00B43D7C" w:rsidRDefault="0075401B" w:rsidP="0075401B">
      <w:pPr>
        <w:spacing w:line="360" w:lineRule="auto"/>
        <w:ind w:firstLine="709"/>
        <w:jc w:val="both"/>
        <w:rPr>
          <w:color w:val="000000"/>
          <w:sz w:val="28"/>
        </w:rPr>
      </w:pPr>
      <w:r w:rsidRPr="00B43D7C">
        <w:rPr>
          <w:color w:val="000000"/>
          <w:sz w:val="28"/>
        </w:rPr>
        <w:t>Скорость воздуха в сечениях подключения «наддува» к впускному коллектору во время пуска двигателя можно найти по следующим уравнениям:</w:t>
      </w:r>
    </w:p>
    <w:p w:rsidR="0075401B" w:rsidRDefault="0075401B" w:rsidP="0075401B">
      <w:pPr>
        <w:spacing w:line="360" w:lineRule="auto"/>
        <w:ind w:firstLine="709"/>
        <w:jc w:val="both"/>
        <w:rPr>
          <w:i/>
          <w:color w:val="000000"/>
          <w:sz w:val="28"/>
        </w:rPr>
      </w:pPr>
    </w:p>
    <w:p w:rsidR="0075401B" w:rsidRPr="00B43D7C" w:rsidRDefault="0075401B" w:rsidP="0075401B">
      <w:pPr>
        <w:spacing w:line="360" w:lineRule="auto"/>
        <w:ind w:firstLine="709"/>
        <w:jc w:val="both"/>
        <w:rPr>
          <w:i/>
          <w:color w:val="000000"/>
          <w:sz w:val="28"/>
        </w:rPr>
      </w:pPr>
      <w:r w:rsidRPr="00B43D7C">
        <w:rPr>
          <w:i/>
          <w:color w:val="000000"/>
          <w:sz w:val="28"/>
          <w:lang w:val="en-US"/>
        </w:rPr>
        <w:t>S</w:t>
      </w:r>
      <w:r w:rsidRPr="00B43D7C">
        <w:rPr>
          <w:i/>
          <w:color w:val="000000"/>
          <w:sz w:val="28"/>
        </w:rPr>
        <w:t>·</w:t>
      </w:r>
      <w:r w:rsidRPr="00B43D7C">
        <w:rPr>
          <w:i/>
          <w:color w:val="000000"/>
          <w:sz w:val="28"/>
          <w:lang w:val="en-US"/>
        </w:rPr>
        <w:t>v</w:t>
      </w:r>
      <w:r w:rsidRPr="00B43D7C">
        <w:rPr>
          <w:i/>
          <w:color w:val="000000"/>
          <w:sz w:val="28"/>
        </w:rPr>
        <w:t>·</w:t>
      </w:r>
      <w:r w:rsidRPr="00B43D7C">
        <w:rPr>
          <w:i/>
          <w:color w:val="000000"/>
          <w:sz w:val="28"/>
          <w:lang w:val="en-US"/>
        </w:rPr>
        <w:t>t</w:t>
      </w:r>
      <w:r w:rsidRPr="00B43D7C">
        <w:rPr>
          <w:i/>
          <w:color w:val="000000"/>
          <w:sz w:val="28"/>
        </w:rPr>
        <w:t>=</w:t>
      </w:r>
      <w:r w:rsidRPr="00B43D7C">
        <w:rPr>
          <w:i/>
          <w:color w:val="000000"/>
          <w:sz w:val="28"/>
          <w:lang w:val="en-US"/>
        </w:rPr>
        <w:t>V</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 xml:space="preserve">где: </w:t>
      </w:r>
      <w:r w:rsidRPr="00B43D7C">
        <w:rPr>
          <w:i/>
          <w:color w:val="000000"/>
          <w:sz w:val="28"/>
          <w:lang w:val="en-US"/>
        </w:rPr>
        <w:t>V</w:t>
      </w:r>
      <w:r w:rsidRPr="00B43D7C">
        <w:rPr>
          <w:color w:val="000000"/>
          <w:sz w:val="28"/>
        </w:rPr>
        <w:t xml:space="preserve"> – объем воздуха проходящего через сечение трубопровода за весь цикл пуска;</w:t>
      </w:r>
    </w:p>
    <w:p w:rsidR="0075401B" w:rsidRPr="00B43D7C" w:rsidRDefault="0075401B" w:rsidP="0075401B">
      <w:pPr>
        <w:spacing w:line="360" w:lineRule="auto"/>
        <w:ind w:firstLine="709"/>
        <w:jc w:val="both"/>
        <w:rPr>
          <w:color w:val="000000"/>
          <w:sz w:val="28"/>
        </w:rPr>
      </w:pPr>
      <w:r w:rsidRPr="00B43D7C">
        <w:rPr>
          <w:i/>
          <w:color w:val="000000"/>
          <w:sz w:val="28"/>
          <w:lang w:val="en-US"/>
        </w:rPr>
        <w:t>v</w:t>
      </w:r>
      <w:r w:rsidRPr="00B43D7C">
        <w:rPr>
          <w:color w:val="000000"/>
          <w:sz w:val="28"/>
        </w:rPr>
        <w:t xml:space="preserve"> – скорость потока воздуха; </w:t>
      </w:r>
      <w:r w:rsidRPr="00B43D7C">
        <w:rPr>
          <w:i/>
          <w:color w:val="000000"/>
          <w:sz w:val="28"/>
          <w:lang w:val="en-US"/>
        </w:rPr>
        <w:t>t</w:t>
      </w:r>
      <w:r w:rsidRPr="00B43D7C">
        <w:rPr>
          <w:color w:val="000000"/>
          <w:sz w:val="28"/>
        </w:rPr>
        <w:t xml:space="preserve"> – время пуска; </w:t>
      </w:r>
      <w:r w:rsidRPr="00B43D7C">
        <w:rPr>
          <w:i/>
          <w:color w:val="000000"/>
          <w:sz w:val="28"/>
          <w:lang w:val="en-US"/>
        </w:rPr>
        <w:t>S</w:t>
      </w:r>
      <w:r w:rsidRPr="00B43D7C">
        <w:rPr>
          <w:color w:val="000000"/>
          <w:sz w:val="28"/>
        </w:rPr>
        <w:t xml:space="preserve"> – площадь поперечного сечения трубопровода.</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position w:val="-24"/>
          <w:sz w:val="28"/>
          <w:lang w:val="en-US"/>
        </w:rPr>
        <w:object w:dxaOrig="1060" w:dyaOrig="660">
          <v:shape id="_x0000_i1036" type="#_x0000_t75" style="width:53.25pt;height:33pt" o:ole="">
            <v:imagedata r:id="rId35" o:title=""/>
          </v:shape>
          <o:OLEObject Type="Embed" ProgID="Equation.3" ShapeID="_x0000_i1036" DrawAspect="Content" ObjectID="_1509782305" r:id="rId36"/>
        </w:objec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где:</w:t>
      </w:r>
      <w:r w:rsidRPr="00B43D7C">
        <w:rPr>
          <w:i/>
          <w:color w:val="000000"/>
          <w:sz w:val="28"/>
          <w:lang w:val="en-US"/>
        </w:rPr>
        <w:t>d</w:t>
      </w:r>
      <w:r w:rsidRPr="00B43D7C">
        <w:rPr>
          <w:color w:val="000000"/>
          <w:sz w:val="28"/>
          <w:lang w:val="en-US"/>
        </w:rPr>
        <w:t xml:space="preserve"> – </w:t>
      </w:r>
      <w:r w:rsidRPr="00B43D7C">
        <w:rPr>
          <w:color w:val="000000"/>
          <w:sz w:val="28"/>
        </w:rPr>
        <w:t>диаметр трубопровода.</w:t>
      </w:r>
    </w:p>
    <w:p w:rsidR="0075401B" w:rsidRDefault="0075401B" w:rsidP="0075401B">
      <w:pPr>
        <w:spacing w:line="360" w:lineRule="auto"/>
        <w:ind w:firstLine="709"/>
        <w:jc w:val="both"/>
        <w:rPr>
          <w:i/>
          <w:color w:val="000000"/>
          <w:sz w:val="28"/>
        </w:rPr>
      </w:pPr>
    </w:p>
    <w:p w:rsidR="0075401B" w:rsidRDefault="0075401B" w:rsidP="0075401B">
      <w:pPr>
        <w:spacing w:line="360" w:lineRule="auto"/>
        <w:ind w:firstLine="709"/>
        <w:jc w:val="both"/>
        <w:rPr>
          <w:i/>
          <w:color w:val="000000"/>
          <w:sz w:val="28"/>
        </w:rPr>
      </w:pPr>
      <w:r w:rsidRPr="00B43D7C">
        <w:rPr>
          <w:i/>
          <w:color w:val="000000"/>
          <w:position w:val="-24"/>
          <w:sz w:val="28"/>
          <w:lang w:val="en-US"/>
        </w:rPr>
        <w:object w:dxaOrig="840" w:dyaOrig="620">
          <v:shape id="_x0000_i1037" type="#_x0000_t75" style="width:42pt;height:30.75pt" o:ole="">
            <v:imagedata r:id="rId37" o:title=""/>
          </v:shape>
          <o:OLEObject Type="Embed" ProgID="Equation.3" ShapeID="_x0000_i1037" DrawAspect="Content" ObjectID="_1509782306" r:id="rId38"/>
        </w:object>
      </w:r>
    </w:p>
    <w:p w:rsidR="0075401B" w:rsidRDefault="0075401B" w:rsidP="0075401B">
      <w:pPr>
        <w:spacing w:line="360" w:lineRule="auto"/>
        <w:ind w:firstLine="709"/>
        <w:jc w:val="both"/>
        <w:rPr>
          <w:i/>
          <w:color w:val="000000"/>
          <w:sz w:val="28"/>
        </w:rPr>
      </w:pPr>
    </w:p>
    <w:p w:rsidR="0075401B" w:rsidRPr="00B43D7C" w:rsidRDefault="0075401B" w:rsidP="0075401B">
      <w:pPr>
        <w:spacing w:line="360" w:lineRule="auto"/>
        <w:ind w:firstLine="709"/>
        <w:jc w:val="both"/>
        <w:rPr>
          <w:color w:val="000000"/>
          <w:sz w:val="28"/>
        </w:rPr>
      </w:pPr>
      <w:r>
        <w:rPr>
          <w:i/>
          <w:color w:val="000000"/>
          <w:sz w:val="28"/>
        </w:rPr>
        <w:br w:type="page"/>
      </w:r>
      <w:r w:rsidRPr="00B43D7C">
        <w:rPr>
          <w:color w:val="000000"/>
          <w:sz w:val="28"/>
        </w:rPr>
        <w:lastRenderedPageBreak/>
        <w:t>Результаты расчетов расходов воздуха в зависимости от частоты вращения коленчатого вала и скоростей потока воздуха в зависимости от сечения трубопровода приведены в таблице 2.2.3 и рисунке 2.2.3.</w:t>
      </w:r>
    </w:p>
    <w:p w:rsidR="0075401B"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Таблица 2.2.3 – расход воздуха при пуске двигателя ЯМЗ</w:t>
      </w:r>
      <w:r>
        <w:rPr>
          <w:color w:val="000000"/>
          <w:sz w:val="28"/>
        </w:rPr>
        <w:t>-</w:t>
      </w:r>
      <w:r w:rsidRPr="00B43D7C">
        <w:rPr>
          <w:color w:val="000000"/>
          <w:sz w:val="28"/>
        </w:rPr>
        <w:t>534 в зависимости от числа оборотов коленчатого вала при пуске и скорости потока воздуха при р</w:t>
      </w:r>
      <w:r>
        <w:rPr>
          <w:color w:val="000000"/>
          <w:sz w:val="28"/>
        </w:rPr>
        <w:t>азличных диаметрах трубопровода</w:t>
      </w:r>
    </w:p>
    <w:tbl>
      <w:tblPr>
        <w:tblStyle w:val="13"/>
        <w:tblW w:w="9297" w:type="dxa"/>
        <w:jc w:val="center"/>
        <w:tblLook w:val="0000"/>
      </w:tblPr>
      <w:tblGrid>
        <w:gridCol w:w="1433"/>
        <w:gridCol w:w="1124"/>
        <w:gridCol w:w="1124"/>
        <w:gridCol w:w="1124"/>
        <w:gridCol w:w="1123"/>
        <w:gridCol w:w="1123"/>
        <w:gridCol w:w="1123"/>
        <w:gridCol w:w="1123"/>
      </w:tblGrid>
      <w:tr w:rsidR="0075401B" w:rsidRPr="00B43D7C" w:rsidTr="002D6785">
        <w:trPr>
          <w:cantSplit/>
          <w:trHeight w:val="315"/>
          <w:jc w:val="center"/>
        </w:trPr>
        <w:tc>
          <w:tcPr>
            <w:tcW w:w="770" w:type="pct"/>
            <w:noWrap/>
          </w:tcPr>
          <w:p w:rsidR="0075401B" w:rsidRPr="00B43D7C" w:rsidRDefault="0075401B" w:rsidP="002D6785">
            <w:pPr>
              <w:spacing w:line="360" w:lineRule="auto"/>
              <w:jc w:val="both"/>
              <w:rPr>
                <w:color w:val="000000"/>
                <w:sz w:val="20"/>
                <w:szCs w:val="20"/>
              </w:rPr>
            </w:pPr>
            <w:r w:rsidRPr="00B43D7C">
              <w:rPr>
                <w:color w:val="000000"/>
                <w:sz w:val="20"/>
                <w:szCs w:val="20"/>
              </w:rPr>
              <w:t>V</w:t>
            </w:r>
            <w:r w:rsidRPr="00B43D7C">
              <w:rPr>
                <w:color w:val="000000"/>
                <w:sz w:val="20"/>
                <w:szCs w:val="20"/>
                <w:vertAlign w:val="subscript"/>
              </w:rPr>
              <w:t>ц</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л</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i=</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4</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t</w:t>
            </w:r>
            <w:r w:rsidRPr="00B43D7C">
              <w:rPr>
                <w:color w:val="000000"/>
                <w:sz w:val="20"/>
                <w:szCs w:val="20"/>
                <w:vertAlign w:val="subscript"/>
              </w:rPr>
              <w:t>п</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0.25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мин</w:t>
            </w:r>
          </w:p>
        </w:tc>
      </w:tr>
      <w:tr w:rsidR="0075401B" w:rsidRPr="00B43D7C" w:rsidTr="002D6785">
        <w:trPr>
          <w:cantSplit/>
          <w:trHeight w:val="255"/>
          <w:jc w:val="center"/>
        </w:trPr>
        <w:tc>
          <w:tcPr>
            <w:tcW w:w="770" w:type="pct"/>
            <w:noWrap/>
          </w:tcPr>
          <w:p w:rsidR="0075401B" w:rsidRPr="00B43D7C" w:rsidRDefault="0075401B" w:rsidP="002D6785">
            <w:pPr>
              <w:spacing w:line="360" w:lineRule="auto"/>
              <w:jc w:val="both"/>
              <w:rPr>
                <w:color w:val="000000"/>
                <w:sz w:val="20"/>
                <w:szCs w:val="20"/>
              </w:rPr>
            </w:pPr>
            <w:r w:rsidRPr="00B43D7C">
              <w:rPr>
                <w:color w:val="000000"/>
                <w:sz w:val="20"/>
                <w:szCs w:val="20"/>
              </w:rPr>
              <w:t>n (об/мин)</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100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200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250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300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350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400</w:t>
            </w:r>
          </w:p>
        </w:tc>
      </w:tr>
      <w:tr w:rsidR="0075401B" w:rsidRPr="00B43D7C" w:rsidTr="002D6785">
        <w:trPr>
          <w:cantSplit/>
          <w:trHeight w:val="255"/>
          <w:jc w:val="center"/>
        </w:trPr>
        <w:tc>
          <w:tcPr>
            <w:tcW w:w="770" w:type="pct"/>
            <w:noWrap/>
          </w:tcPr>
          <w:p w:rsidR="0075401B" w:rsidRPr="00B43D7C" w:rsidRDefault="0075401B" w:rsidP="002D6785">
            <w:pPr>
              <w:spacing w:line="360" w:lineRule="auto"/>
              <w:jc w:val="both"/>
              <w:rPr>
                <w:color w:val="000000"/>
                <w:sz w:val="20"/>
                <w:szCs w:val="20"/>
              </w:rPr>
            </w:pPr>
            <w:r w:rsidRPr="00B43D7C">
              <w:rPr>
                <w:color w:val="000000"/>
                <w:sz w:val="20"/>
                <w:szCs w:val="20"/>
              </w:rPr>
              <w:t>V</w:t>
            </w:r>
            <w:r>
              <w:rPr>
                <w:color w:val="000000"/>
                <w:sz w:val="20"/>
                <w:szCs w:val="20"/>
              </w:rPr>
              <w:t> </w:t>
            </w:r>
            <w:r w:rsidRPr="00B43D7C">
              <w:rPr>
                <w:color w:val="000000"/>
                <w:sz w:val="20"/>
                <w:szCs w:val="20"/>
              </w:rPr>
              <w:t>в(л)</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50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75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100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125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175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200</w:t>
            </w:r>
          </w:p>
        </w:tc>
      </w:tr>
      <w:tr w:rsidR="0075401B" w:rsidRPr="00B43D7C" w:rsidTr="002D6785">
        <w:trPr>
          <w:cantSplit/>
          <w:trHeight w:val="300"/>
          <w:jc w:val="center"/>
        </w:trPr>
        <w:tc>
          <w:tcPr>
            <w:tcW w:w="770" w:type="pct"/>
            <w:noWrap/>
          </w:tcPr>
          <w:p w:rsidR="0075401B" w:rsidRPr="00B43D7C" w:rsidRDefault="0075401B" w:rsidP="002D6785">
            <w:pPr>
              <w:spacing w:line="360" w:lineRule="auto"/>
              <w:jc w:val="both"/>
              <w:rPr>
                <w:color w:val="000000"/>
                <w:sz w:val="20"/>
                <w:szCs w:val="20"/>
              </w:rPr>
            </w:pPr>
            <w:r w:rsidRPr="00B43D7C">
              <w:rPr>
                <w:color w:val="000000"/>
                <w:sz w:val="20"/>
                <w:szCs w:val="20"/>
              </w:rPr>
              <w:t>V(м</w:t>
            </w:r>
            <w:r w:rsidRPr="00B43D7C">
              <w:rPr>
                <w:color w:val="000000"/>
                <w:sz w:val="20"/>
                <w:szCs w:val="20"/>
                <w:vertAlign w:val="superscript"/>
              </w:rPr>
              <w:t>3</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0.075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0.1</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0.125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0.175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0.2</w:t>
            </w:r>
          </w:p>
        </w:tc>
      </w:tr>
      <w:tr w:rsidR="0075401B" w:rsidRPr="00B43D7C" w:rsidTr="002D6785">
        <w:trPr>
          <w:cantSplit/>
          <w:trHeight w:val="315"/>
          <w:jc w:val="center"/>
        </w:trPr>
        <w:tc>
          <w:tcPr>
            <w:tcW w:w="770" w:type="pct"/>
            <w:noWrap/>
          </w:tcPr>
          <w:p w:rsidR="0075401B" w:rsidRPr="00B43D7C" w:rsidRDefault="0075401B" w:rsidP="002D6785">
            <w:pPr>
              <w:spacing w:line="360" w:lineRule="auto"/>
              <w:jc w:val="both"/>
              <w:rPr>
                <w:color w:val="000000"/>
                <w:sz w:val="20"/>
                <w:szCs w:val="20"/>
              </w:rPr>
            </w:pP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d=</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0.005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м</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t</w:t>
            </w:r>
            <w:r w:rsidRPr="00B43D7C">
              <w:rPr>
                <w:color w:val="000000"/>
                <w:sz w:val="20"/>
                <w:szCs w:val="20"/>
                <w:vertAlign w:val="subscript"/>
              </w:rPr>
              <w:t>п</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с</w:t>
            </w:r>
          </w:p>
        </w:tc>
        <w:tc>
          <w:tcPr>
            <w:tcW w:w="604"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770" w:type="pct"/>
            <w:noWrap/>
          </w:tcPr>
          <w:p w:rsidR="0075401B" w:rsidRPr="00B43D7C" w:rsidRDefault="0075401B" w:rsidP="002D6785">
            <w:pPr>
              <w:spacing w:line="360" w:lineRule="auto"/>
              <w:jc w:val="both"/>
              <w:rPr>
                <w:i/>
                <w:iCs/>
                <w:color w:val="000000"/>
                <w:sz w:val="20"/>
                <w:szCs w:val="20"/>
              </w:rPr>
            </w:pPr>
            <w:r w:rsidRPr="00B43D7C">
              <w:rPr>
                <w:i/>
                <w:iCs/>
                <w:color w:val="000000"/>
                <w:sz w:val="20"/>
                <w:szCs w:val="20"/>
              </w:rPr>
              <w:t>v(м/с)</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169.77</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254.65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339.53</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424.41</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509.30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594.18</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679.06</w:t>
            </w:r>
          </w:p>
        </w:tc>
      </w:tr>
      <w:tr w:rsidR="0075401B" w:rsidRPr="00B43D7C" w:rsidTr="002D6785">
        <w:trPr>
          <w:cantSplit/>
          <w:trHeight w:val="315"/>
          <w:jc w:val="center"/>
        </w:trPr>
        <w:tc>
          <w:tcPr>
            <w:tcW w:w="770" w:type="pct"/>
            <w:noWrap/>
          </w:tcPr>
          <w:p w:rsidR="0075401B" w:rsidRPr="00B43D7C" w:rsidRDefault="0075401B" w:rsidP="002D6785">
            <w:pPr>
              <w:spacing w:line="360" w:lineRule="auto"/>
              <w:jc w:val="both"/>
              <w:rPr>
                <w:color w:val="000000"/>
                <w:sz w:val="20"/>
                <w:szCs w:val="20"/>
              </w:rPr>
            </w:pP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d=</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0.0075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м</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t</w:t>
            </w:r>
            <w:r w:rsidRPr="00B43D7C">
              <w:rPr>
                <w:color w:val="000000"/>
                <w:sz w:val="20"/>
                <w:szCs w:val="20"/>
                <w:vertAlign w:val="subscript"/>
              </w:rPr>
              <w:t>п</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с</w:t>
            </w:r>
          </w:p>
        </w:tc>
        <w:tc>
          <w:tcPr>
            <w:tcW w:w="604"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770" w:type="pct"/>
            <w:noWrap/>
          </w:tcPr>
          <w:p w:rsidR="0075401B" w:rsidRPr="00B43D7C" w:rsidRDefault="0075401B" w:rsidP="002D6785">
            <w:pPr>
              <w:spacing w:line="360" w:lineRule="auto"/>
              <w:jc w:val="both"/>
              <w:rPr>
                <w:i/>
                <w:iCs/>
                <w:color w:val="000000"/>
                <w:sz w:val="20"/>
                <w:szCs w:val="20"/>
              </w:rPr>
            </w:pPr>
            <w:r w:rsidRPr="00B43D7C">
              <w:rPr>
                <w:i/>
                <w:iCs/>
                <w:color w:val="000000"/>
                <w:sz w:val="20"/>
                <w:szCs w:val="20"/>
              </w:rPr>
              <w:t>v(м/с)</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75.45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113.18</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150.90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188.63</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226.35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264.08</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301.80</w:t>
            </w:r>
          </w:p>
        </w:tc>
      </w:tr>
      <w:tr w:rsidR="0075401B" w:rsidRPr="00B43D7C" w:rsidTr="002D6785">
        <w:trPr>
          <w:cantSplit/>
          <w:trHeight w:val="315"/>
          <w:jc w:val="center"/>
        </w:trPr>
        <w:tc>
          <w:tcPr>
            <w:tcW w:w="770" w:type="pct"/>
            <w:noWrap/>
          </w:tcPr>
          <w:p w:rsidR="0075401B" w:rsidRPr="00B43D7C" w:rsidRDefault="0075401B" w:rsidP="002D6785">
            <w:pPr>
              <w:spacing w:line="360" w:lineRule="auto"/>
              <w:jc w:val="both"/>
              <w:rPr>
                <w:color w:val="000000"/>
                <w:sz w:val="20"/>
                <w:szCs w:val="20"/>
              </w:rPr>
            </w:pP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d=</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0.01</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м</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t</w:t>
            </w:r>
            <w:r w:rsidRPr="00B43D7C">
              <w:rPr>
                <w:color w:val="000000"/>
                <w:sz w:val="20"/>
                <w:szCs w:val="20"/>
                <w:vertAlign w:val="subscript"/>
              </w:rPr>
              <w:t>п</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с</w:t>
            </w:r>
          </w:p>
        </w:tc>
        <w:tc>
          <w:tcPr>
            <w:tcW w:w="604"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770" w:type="pct"/>
            <w:noWrap/>
          </w:tcPr>
          <w:p w:rsidR="0075401B" w:rsidRPr="00B43D7C" w:rsidRDefault="0075401B" w:rsidP="002D6785">
            <w:pPr>
              <w:spacing w:line="360" w:lineRule="auto"/>
              <w:jc w:val="both"/>
              <w:rPr>
                <w:i/>
                <w:iCs/>
                <w:color w:val="000000"/>
                <w:sz w:val="20"/>
                <w:szCs w:val="20"/>
              </w:rPr>
            </w:pPr>
            <w:r w:rsidRPr="00B43D7C">
              <w:rPr>
                <w:i/>
                <w:iCs/>
                <w:color w:val="000000"/>
                <w:sz w:val="20"/>
                <w:szCs w:val="20"/>
              </w:rPr>
              <w:t>v(м/с)</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42.44</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63.66</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84.88</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106.10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127.32</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148.54</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169.77</w:t>
            </w:r>
          </w:p>
        </w:tc>
      </w:tr>
      <w:tr w:rsidR="0075401B" w:rsidRPr="00B43D7C" w:rsidTr="002D6785">
        <w:trPr>
          <w:cantSplit/>
          <w:trHeight w:val="315"/>
          <w:jc w:val="center"/>
        </w:trPr>
        <w:tc>
          <w:tcPr>
            <w:tcW w:w="770" w:type="pct"/>
            <w:noWrap/>
          </w:tcPr>
          <w:p w:rsidR="0075401B" w:rsidRPr="00B43D7C" w:rsidRDefault="0075401B" w:rsidP="002D6785">
            <w:pPr>
              <w:spacing w:line="360" w:lineRule="auto"/>
              <w:jc w:val="both"/>
              <w:rPr>
                <w:color w:val="000000"/>
                <w:sz w:val="20"/>
                <w:szCs w:val="20"/>
              </w:rPr>
            </w:pP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d=</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0.02</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м</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t</w:t>
            </w:r>
            <w:r w:rsidRPr="00B43D7C">
              <w:rPr>
                <w:color w:val="000000"/>
                <w:sz w:val="20"/>
                <w:szCs w:val="20"/>
                <w:vertAlign w:val="subscript"/>
              </w:rPr>
              <w:t>п</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с</w:t>
            </w:r>
          </w:p>
        </w:tc>
        <w:tc>
          <w:tcPr>
            <w:tcW w:w="604"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55"/>
          <w:jc w:val="center"/>
        </w:trPr>
        <w:tc>
          <w:tcPr>
            <w:tcW w:w="770" w:type="pct"/>
            <w:noWrap/>
          </w:tcPr>
          <w:p w:rsidR="0075401B" w:rsidRPr="00B43D7C" w:rsidRDefault="0075401B" w:rsidP="002D6785">
            <w:pPr>
              <w:spacing w:line="360" w:lineRule="auto"/>
              <w:jc w:val="both"/>
              <w:rPr>
                <w:i/>
                <w:iCs/>
                <w:color w:val="000000"/>
                <w:sz w:val="20"/>
                <w:szCs w:val="20"/>
              </w:rPr>
            </w:pPr>
            <w:r w:rsidRPr="00B43D7C">
              <w:rPr>
                <w:i/>
                <w:iCs/>
                <w:color w:val="000000"/>
                <w:sz w:val="20"/>
                <w:szCs w:val="20"/>
              </w:rPr>
              <w:t>v(м/с)</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10.61</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15.92</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21.22</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26.53</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31.83</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37.14</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42.44</w:t>
            </w:r>
          </w:p>
        </w:tc>
      </w:tr>
      <w:tr w:rsidR="0075401B" w:rsidRPr="00B43D7C" w:rsidTr="002D6785">
        <w:trPr>
          <w:cantSplit/>
          <w:trHeight w:val="315"/>
          <w:jc w:val="center"/>
        </w:trPr>
        <w:tc>
          <w:tcPr>
            <w:tcW w:w="770" w:type="pct"/>
            <w:noWrap/>
          </w:tcPr>
          <w:p w:rsidR="0075401B" w:rsidRPr="00B43D7C" w:rsidRDefault="0075401B" w:rsidP="002D6785">
            <w:pPr>
              <w:spacing w:line="360" w:lineRule="auto"/>
              <w:jc w:val="both"/>
              <w:rPr>
                <w:color w:val="000000"/>
                <w:sz w:val="20"/>
                <w:szCs w:val="20"/>
              </w:rPr>
            </w:pP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d=</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0.03</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м</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t</w:t>
            </w:r>
            <w:r w:rsidRPr="00B43D7C">
              <w:rPr>
                <w:color w:val="000000"/>
                <w:sz w:val="20"/>
                <w:szCs w:val="20"/>
                <w:vertAlign w:val="subscript"/>
              </w:rPr>
              <w:t>п</w:t>
            </w:r>
            <w:r w:rsidRPr="00B43D7C">
              <w:rPr>
                <w:color w:val="000000"/>
                <w:sz w:val="20"/>
                <w:szCs w:val="20"/>
              </w:rPr>
              <w:t>=</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с</w:t>
            </w:r>
          </w:p>
        </w:tc>
        <w:tc>
          <w:tcPr>
            <w:tcW w:w="604" w:type="pct"/>
            <w:noWrap/>
          </w:tcPr>
          <w:p w:rsidR="0075401B" w:rsidRPr="00B43D7C" w:rsidRDefault="0075401B" w:rsidP="002D6785">
            <w:pPr>
              <w:spacing w:line="360" w:lineRule="auto"/>
              <w:jc w:val="both"/>
              <w:rPr>
                <w:color w:val="000000"/>
                <w:sz w:val="20"/>
                <w:szCs w:val="20"/>
              </w:rPr>
            </w:pPr>
          </w:p>
        </w:tc>
      </w:tr>
      <w:tr w:rsidR="0075401B" w:rsidRPr="00B43D7C" w:rsidTr="002D6785">
        <w:trPr>
          <w:cantSplit/>
          <w:trHeight w:val="270"/>
          <w:jc w:val="center"/>
        </w:trPr>
        <w:tc>
          <w:tcPr>
            <w:tcW w:w="770" w:type="pct"/>
            <w:noWrap/>
          </w:tcPr>
          <w:p w:rsidR="0075401B" w:rsidRPr="00B43D7C" w:rsidRDefault="0075401B" w:rsidP="002D6785">
            <w:pPr>
              <w:spacing w:line="360" w:lineRule="auto"/>
              <w:jc w:val="both"/>
              <w:rPr>
                <w:i/>
                <w:iCs/>
                <w:color w:val="000000"/>
                <w:sz w:val="20"/>
                <w:szCs w:val="20"/>
              </w:rPr>
            </w:pPr>
            <w:r w:rsidRPr="00B43D7C">
              <w:rPr>
                <w:i/>
                <w:iCs/>
                <w:color w:val="000000"/>
                <w:sz w:val="20"/>
                <w:szCs w:val="20"/>
              </w:rPr>
              <w:t>v(м/с)</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4.72</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7.07</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9.43</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11.79</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14.15</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16.50</w:t>
            </w:r>
          </w:p>
        </w:tc>
        <w:tc>
          <w:tcPr>
            <w:tcW w:w="604" w:type="pct"/>
            <w:noWrap/>
          </w:tcPr>
          <w:p w:rsidR="0075401B" w:rsidRPr="00B43D7C" w:rsidRDefault="0075401B" w:rsidP="002D6785">
            <w:pPr>
              <w:spacing w:line="360" w:lineRule="auto"/>
              <w:jc w:val="both"/>
              <w:rPr>
                <w:color w:val="000000"/>
                <w:sz w:val="20"/>
                <w:szCs w:val="20"/>
              </w:rPr>
            </w:pPr>
            <w:r w:rsidRPr="00B43D7C">
              <w:rPr>
                <w:color w:val="000000"/>
                <w:sz w:val="20"/>
                <w:szCs w:val="20"/>
              </w:rPr>
              <w:t>18.86</w:t>
            </w:r>
          </w:p>
        </w:tc>
      </w:tr>
    </w:tbl>
    <w:p w:rsidR="0075401B" w:rsidRPr="00B43D7C" w:rsidRDefault="0075401B" w:rsidP="0075401B">
      <w:pPr>
        <w:spacing w:line="360" w:lineRule="auto"/>
        <w:ind w:firstLine="709"/>
        <w:jc w:val="both"/>
        <w:rPr>
          <w:color w:val="000000"/>
          <w:sz w:val="28"/>
        </w:rPr>
      </w:pPr>
    </w:p>
    <w:p w:rsidR="0075401B" w:rsidRDefault="0075401B" w:rsidP="0075401B">
      <w:pPr>
        <w:spacing w:line="360" w:lineRule="auto"/>
        <w:ind w:firstLine="709"/>
        <w:jc w:val="both"/>
        <w:rPr>
          <w:color w:val="000000"/>
          <w:sz w:val="28"/>
        </w:rPr>
      </w:pPr>
      <w:r>
        <w:rPr>
          <w:noProof/>
          <w:color w:val="000000"/>
          <w:sz w:val="28"/>
        </w:rPr>
        <w:drawing>
          <wp:inline distT="0" distB="0" distL="0" distR="0">
            <wp:extent cx="3276600" cy="2679700"/>
            <wp:effectExtent l="0" t="0" r="0" b="0"/>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5401B" w:rsidRDefault="00553471" w:rsidP="0075401B">
      <w:pPr>
        <w:spacing w:line="360" w:lineRule="auto"/>
        <w:ind w:firstLine="709"/>
        <w:jc w:val="both"/>
        <w:rPr>
          <w:color w:val="000000"/>
          <w:sz w:val="28"/>
        </w:rPr>
      </w:pPr>
      <w:r>
        <w:rPr>
          <w:color w:val="000000"/>
          <w:sz w:val="28"/>
        </w:rPr>
        <w:t>Рисунок 8.</w:t>
      </w:r>
      <w:r w:rsidR="0075401B" w:rsidRPr="00B43D7C">
        <w:rPr>
          <w:color w:val="000000"/>
          <w:sz w:val="28"/>
        </w:rPr>
        <w:t xml:space="preserve"> – Расход воздуха при пуске и скорости потока воздуха при р</w:t>
      </w:r>
      <w:r w:rsidR="0075401B">
        <w:rPr>
          <w:color w:val="000000"/>
          <w:sz w:val="28"/>
        </w:rPr>
        <w:t>азличных диаметрах трубопровода</w:t>
      </w:r>
    </w:p>
    <w:p w:rsidR="0075401B" w:rsidRPr="00B43D7C" w:rsidRDefault="0075401B" w:rsidP="0075401B">
      <w:pPr>
        <w:spacing w:line="360" w:lineRule="auto"/>
        <w:ind w:firstLine="709"/>
        <w:jc w:val="both"/>
        <w:rPr>
          <w:color w:val="000000"/>
          <w:sz w:val="28"/>
        </w:rPr>
      </w:pPr>
      <w:r>
        <w:rPr>
          <w:color w:val="000000"/>
          <w:sz w:val="28"/>
        </w:rPr>
        <w:br w:type="page"/>
      </w:r>
      <w:r w:rsidRPr="00B43D7C">
        <w:rPr>
          <w:color w:val="000000"/>
          <w:sz w:val="28"/>
        </w:rPr>
        <w:lastRenderedPageBreak/>
        <w:t>Как следует из результатов расчетов, оптимальным является значение диаметра трубопровода 20</w:t>
      </w:r>
      <w:r>
        <w:rPr>
          <w:color w:val="000000"/>
          <w:sz w:val="28"/>
        </w:rPr>
        <w:t> </w:t>
      </w:r>
      <w:r w:rsidRPr="00B43D7C">
        <w:rPr>
          <w:color w:val="000000"/>
          <w:sz w:val="28"/>
        </w:rPr>
        <w:t>мм. При таком диаметре трубопровода его можно подключить к двигателю, используя отверстие для установки электрофакельной свечи.</w:t>
      </w:r>
    </w:p>
    <w:p w:rsidR="0075401B" w:rsidRDefault="0075401B" w:rsidP="0075401B">
      <w:pPr>
        <w:spacing w:line="360" w:lineRule="auto"/>
        <w:ind w:firstLine="709"/>
        <w:jc w:val="both"/>
        <w:rPr>
          <w:color w:val="000000"/>
          <w:sz w:val="28"/>
        </w:rPr>
      </w:pPr>
      <w:r w:rsidRPr="00B43D7C">
        <w:rPr>
          <w:b/>
          <w:color w:val="000000"/>
          <w:sz w:val="28"/>
        </w:rPr>
        <w:t xml:space="preserve">Вывод: </w:t>
      </w:r>
      <w:r w:rsidRPr="00B43D7C">
        <w:rPr>
          <w:color w:val="000000"/>
          <w:sz w:val="28"/>
        </w:rPr>
        <w:t>как видно из приведенных графиков, повышение давления на впуске ведет к повышению температуры конца сжатия, что благотворно сказывается на испарении и воспламенении топлива в цилиндрах. Из этих же графиков видно, что температура конца сжатия существенно зависит и от частоты вращения коленчатого вала во время пуска двигателя. Притемпературе окружающего воздуха -25</w:t>
      </w:r>
      <w:r w:rsidRPr="00B43D7C">
        <w:rPr>
          <w:color w:val="000000"/>
          <w:sz w:val="28"/>
          <w:vertAlign w:val="superscript"/>
        </w:rPr>
        <w:t>0</w:t>
      </w:r>
      <w:r w:rsidRPr="00B43D7C">
        <w:rPr>
          <w:color w:val="000000"/>
          <w:sz w:val="28"/>
        </w:rPr>
        <w:t>С некоторые сорта масел застывают, увеличивая момент сопротивления провертыванию коленчатого вала, что приводит к уменьшению частоты вращения его при пуске. Поэтому необходим подбор нужной марки моторного масла.</w:t>
      </w:r>
    </w:p>
    <w:p w:rsidR="0075401B" w:rsidRPr="00B43D7C" w:rsidRDefault="0075401B" w:rsidP="0075401B">
      <w:pPr>
        <w:spacing w:line="360" w:lineRule="auto"/>
        <w:ind w:firstLine="709"/>
        <w:jc w:val="both"/>
        <w:rPr>
          <w:color w:val="000000"/>
          <w:sz w:val="28"/>
        </w:rPr>
      </w:pPr>
    </w:p>
    <w:p w:rsidR="0075401B" w:rsidRDefault="0075401B" w:rsidP="0075401B">
      <w:pPr>
        <w:pStyle w:val="2"/>
        <w:keepNext w:val="0"/>
        <w:spacing w:before="0" w:after="0" w:line="360" w:lineRule="auto"/>
        <w:ind w:left="0" w:firstLine="709"/>
        <w:jc w:val="both"/>
        <w:rPr>
          <w:rFonts w:cs="Times New Roman"/>
          <w:color w:val="000000"/>
        </w:rPr>
      </w:pPr>
      <w:bookmarkStart w:id="17" w:name="_Toc75324988"/>
      <w:r w:rsidRPr="00B43D7C">
        <w:rPr>
          <w:rFonts w:cs="Times New Roman"/>
          <w:color w:val="000000"/>
        </w:rPr>
        <w:t>Определение влияния масел на пусковые качества двигателя ЯМЗ</w:t>
      </w:r>
      <w:r>
        <w:rPr>
          <w:rFonts w:cs="Times New Roman"/>
          <w:color w:val="000000"/>
        </w:rPr>
        <w:t>-</w:t>
      </w:r>
      <w:r w:rsidRPr="00B43D7C">
        <w:rPr>
          <w:rFonts w:cs="Times New Roman"/>
          <w:color w:val="000000"/>
        </w:rPr>
        <w:t>534</w:t>
      </w:r>
      <w:bookmarkEnd w:id="17"/>
    </w:p>
    <w:p w:rsidR="0075401B" w:rsidRPr="00175E73" w:rsidRDefault="0075401B" w:rsidP="0075401B"/>
    <w:p w:rsidR="0075401B" w:rsidRPr="00B43D7C" w:rsidRDefault="0075401B" w:rsidP="0075401B">
      <w:pPr>
        <w:pStyle w:val="3"/>
        <w:keepNext w:val="0"/>
        <w:spacing w:before="0" w:after="0" w:line="360" w:lineRule="auto"/>
        <w:ind w:left="0" w:firstLine="709"/>
        <w:jc w:val="both"/>
        <w:rPr>
          <w:rFonts w:cs="Times New Roman"/>
          <w:color w:val="000000"/>
        </w:rPr>
      </w:pPr>
      <w:bookmarkStart w:id="18" w:name="_Toc75324989"/>
      <w:r w:rsidRPr="00B43D7C">
        <w:rPr>
          <w:rFonts w:cs="Times New Roman"/>
          <w:color w:val="000000"/>
        </w:rPr>
        <w:t>Цель испытаний</w:t>
      </w:r>
      <w:bookmarkEnd w:id="18"/>
    </w:p>
    <w:p w:rsidR="0075401B" w:rsidRDefault="0075401B" w:rsidP="0075401B">
      <w:pPr>
        <w:spacing w:line="360" w:lineRule="auto"/>
        <w:ind w:firstLine="709"/>
        <w:jc w:val="both"/>
        <w:rPr>
          <w:color w:val="000000"/>
          <w:sz w:val="28"/>
        </w:rPr>
      </w:pPr>
      <w:r w:rsidRPr="00B43D7C">
        <w:rPr>
          <w:color w:val="000000"/>
          <w:sz w:val="28"/>
        </w:rPr>
        <w:t>Определить влияние масел с различными вязкостно-температурными характеристиками на частоту провертывания двигателя от электропусковой системы (ЭПС).</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19" w:name="_Toc75324990"/>
      <w:r w:rsidRPr="00B43D7C">
        <w:rPr>
          <w:rFonts w:cs="Times New Roman"/>
          <w:color w:val="000000"/>
        </w:rPr>
        <w:t>Объект испытаний</w:t>
      </w:r>
      <w:bookmarkEnd w:id="19"/>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Двигатель ЯМЗ</w:t>
      </w:r>
      <w:r>
        <w:rPr>
          <w:b w:val="0"/>
          <w:color w:val="000000"/>
          <w:szCs w:val="24"/>
        </w:rPr>
        <w:t>-</w:t>
      </w:r>
      <w:r w:rsidRPr="00B43D7C">
        <w:rPr>
          <w:b w:val="0"/>
          <w:color w:val="000000"/>
          <w:szCs w:val="24"/>
        </w:rPr>
        <w:t xml:space="preserve">2Э460 </w:t>
      </w:r>
      <w:r>
        <w:rPr>
          <w:b w:val="0"/>
          <w:color w:val="000000"/>
          <w:szCs w:val="24"/>
        </w:rPr>
        <w:t>№ </w:t>
      </w:r>
      <w:r w:rsidRPr="00B43D7C">
        <w:rPr>
          <w:b w:val="0"/>
          <w:color w:val="000000"/>
          <w:szCs w:val="24"/>
        </w:rPr>
        <w:t>6 собранный и отрегулированный согласно ДПП –2Э460.10 и Т.Т. 5.133.</w:t>
      </w:r>
      <w:r>
        <w:rPr>
          <w:b w:val="0"/>
          <w:color w:val="000000"/>
          <w:szCs w:val="24"/>
        </w:rPr>
        <w:t xml:space="preserve"> – </w:t>
      </w:r>
      <w:r w:rsidRPr="00B43D7C">
        <w:rPr>
          <w:b w:val="0"/>
          <w:color w:val="000000"/>
          <w:szCs w:val="24"/>
        </w:rPr>
        <w:t>99</w:t>
      </w:r>
    </w:p>
    <w:p w:rsidR="0075401B" w:rsidRPr="0075401B" w:rsidRDefault="0075401B" w:rsidP="0075401B">
      <w:pPr>
        <w:pStyle w:val="4"/>
        <w:keepNext w:val="0"/>
        <w:numPr>
          <w:ilvl w:val="0"/>
          <w:numId w:val="0"/>
        </w:numPr>
        <w:spacing w:before="0" w:after="0" w:line="360" w:lineRule="auto"/>
        <w:ind w:firstLine="684"/>
        <w:jc w:val="both"/>
        <w:rPr>
          <w:b w:val="0"/>
          <w:color w:val="000000"/>
          <w:szCs w:val="24"/>
          <w:lang w:val="en-US"/>
        </w:rPr>
      </w:pPr>
      <w:r w:rsidRPr="00B43D7C">
        <w:rPr>
          <w:b w:val="0"/>
          <w:color w:val="000000"/>
          <w:szCs w:val="24"/>
        </w:rPr>
        <w:t>Моторныемасла</w:t>
      </w:r>
      <w:r w:rsidRPr="0075401B">
        <w:rPr>
          <w:b w:val="0"/>
          <w:color w:val="000000"/>
          <w:szCs w:val="24"/>
          <w:lang w:val="en-US"/>
        </w:rPr>
        <w:t>:</w:t>
      </w:r>
    </w:p>
    <w:p w:rsidR="0075401B" w:rsidRPr="00B43D7C" w:rsidRDefault="0075401B" w:rsidP="0075401B">
      <w:pPr>
        <w:spacing w:line="360" w:lineRule="auto"/>
        <w:ind w:firstLine="709"/>
        <w:jc w:val="both"/>
        <w:rPr>
          <w:color w:val="000000"/>
          <w:sz w:val="28"/>
          <w:lang w:val="en-US"/>
        </w:rPr>
      </w:pPr>
      <w:r>
        <w:rPr>
          <w:color w:val="000000"/>
          <w:sz w:val="28"/>
          <w:lang w:val="en-US"/>
        </w:rPr>
        <w:t xml:space="preserve">– </w:t>
      </w:r>
      <w:r w:rsidRPr="00B43D7C">
        <w:rPr>
          <w:color w:val="000000"/>
          <w:sz w:val="28"/>
          <w:lang w:val="en-US"/>
        </w:rPr>
        <w:t>BP Vanellus C3 Extra SAE 15W</w:t>
      </w:r>
      <w:r>
        <w:rPr>
          <w:color w:val="000000"/>
          <w:sz w:val="28"/>
          <w:lang w:val="en-US"/>
        </w:rPr>
        <w:t>-</w:t>
      </w:r>
      <w:r w:rsidRPr="00B43D7C">
        <w:rPr>
          <w:color w:val="000000"/>
          <w:sz w:val="28"/>
          <w:lang w:val="en-US"/>
        </w:rPr>
        <w:t>40</w:t>
      </w:r>
    </w:p>
    <w:p w:rsidR="0075401B" w:rsidRPr="00B43D7C" w:rsidRDefault="0075401B" w:rsidP="0075401B">
      <w:pPr>
        <w:spacing w:line="360" w:lineRule="auto"/>
        <w:ind w:firstLine="709"/>
        <w:jc w:val="both"/>
        <w:rPr>
          <w:color w:val="000000"/>
          <w:sz w:val="28"/>
          <w:lang w:val="en-US"/>
        </w:rPr>
      </w:pPr>
      <w:r>
        <w:rPr>
          <w:color w:val="000000"/>
          <w:sz w:val="28"/>
          <w:lang w:val="en-US"/>
        </w:rPr>
        <w:t xml:space="preserve">– </w:t>
      </w:r>
      <w:r w:rsidRPr="00B43D7C">
        <w:rPr>
          <w:color w:val="000000"/>
          <w:sz w:val="28"/>
          <w:lang w:val="en-US"/>
        </w:rPr>
        <w:t>BP Vanellus FE Extra SAE 10W</w:t>
      </w:r>
      <w:r>
        <w:rPr>
          <w:color w:val="000000"/>
          <w:sz w:val="28"/>
          <w:lang w:val="en-US"/>
        </w:rPr>
        <w:t>-</w:t>
      </w:r>
      <w:r w:rsidRPr="00B43D7C">
        <w:rPr>
          <w:color w:val="000000"/>
          <w:sz w:val="28"/>
          <w:lang w:val="en-US"/>
        </w:rPr>
        <w:t>40</w:t>
      </w:r>
    </w:p>
    <w:p w:rsidR="0075401B" w:rsidRPr="00B43D7C" w:rsidRDefault="0075401B" w:rsidP="0075401B">
      <w:pPr>
        <w:spacing w:line="360" w:lineRule="auto"/>
        <w:ind w:firstLine="709"/>
        <w:jc w:val="both"/>
        <w:rPr>
          <w:color w:val="000000"/>
          <w:sz w:val="28"/>
          <w:lang w:val="en-US"/>
        </w:rPr>
      </w:pPr>
      <w:r>
        <w:rPr>
          <w:color w:val="000000"/>
          <w:sz w:val="28"/>
          <w:lang w:val="en-US"/>
        </w:rPr>
        <w:t xml:space="preserve">– </w:t>
      </w:r>
      <w:r w:rsidRPr="00B43D7C">
        <w:rPr>
          <w:color w:val="000000"/>
          <w:sz w:val="28"/>
          <w:lang w:val="en-US"/>
        </w:rPr>
        <w:t>BP Vanellus DI SAE 5W</w:t>
      </w:r>
      <w:r>
        <w:rPr>
          <w:color w:val="000000"/>
          <w:sz w:val="28"/>
          <w:lang w:val="en-US"/>
        </w:rPr>
        <w:t>-</w:t>
      </w:r>
      <w:r w:rsidRPr="00B43D7C">
        <w:rPr>
          <w:color w:val="000000"/>
          <w:sz w:val="28"/>
          <w:lang w:val="en-US"/>
        </w:rPr>
        <w:t>40</w:t>
      </w:r>
    </w:p>
    <w:p w:rsidR="0075401B" w:rsidRPr="00B43D7C" w:rsidRDefault="0075401B" w:rsidP="0075401B">
      <w:pPr>
        <w:spacing w:line="360" w:lineRule="auto"/>
        <w:ind w:firstLine="709"/>
        <w:jc w:val="both"/>
        <w:rPr>
          <w:color w:val="000000"/>
          <w:sz w:val="28"/>
          <w:vertAlign w:val="subscript"/>
        </w:rPr>
      </w:pPr>
      <w:r w:rsidRPr="0075401B">
        <w:rPr>
          <w:color w:val="000000"/>
          <w:sz w:val="28"/>
        </w:rPr>
        <w:t xml:space="preserve">– </w:t>
      </w:r>
      <w:r w:rsidRPr="00B43D7C">
        <w:rPr>
          <w:color w:val="000000"/>
          <w:sz w:val="28"/>
        </w:rPr>
        <w:t>М</w:t>
      </w:r>
      <w:r>
        <w:rPr>
          <w:color w:val="000000"/>
          <w:sz w:val="28"/>
        </w:rPr>
        <w:t>-</w:t>
      </w:r>
      <w:r w:rsidRPr="00B43D7C">
        <w:rPr>
          <w:color w:val="000000"/>
          <w:sz w:val="28"/>
        </w:rPr>
        <w:t>8</w:t>
      </w:r>
      <w:r>
        <w:rPr>
          <w:color w:val="000000"/>
          <w:sz w:val="28"/>
        </w:rPr>
        <w:t>-</w:t>
      </w:r>
      <w:r w:rsidRPr="00B43D7C">
        <w:rPr>
          <w:color w:val="000000"/>
          <w:sz w:val="28"/>
        </w:rPr>
        <w:t>Г</w:t>
      </w:r>
      <w:r w:rsidRPr="00B43D7C">
        <w:rPr>
          <w:color w:val="000000"/>
          <w:sz w:val="28"/>
          <w:vertAlign w:val="subscript"/>
        </w:rPr>
        <w:t>2(к)</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lastRenderedPageBreak/>
        <w:t xml:space="preserve">Стартер фирмы </w:t>
      </w:r>
      <w:r w:rsidRPr="00B43D7C">
        <w:rPr>
          <w:b w:val="0"/>
          <w:color w:val="000000"/>
          <w:szCs w:val="24"/>
          <w:lang w:val="en-US"/>
        </w:rPr>
        <w:t>ISKRAAZJ</w:t>
      </w:r>
      <w:r w:rsidRPr="00B43D7C">
        <w:rPr>
          <w:b w:val="0"/>
          <w:color w:val="000000"/>
          <w:szCs w:val="24"/>
        </w:rPr>
        <w:t xml:space="preserve"> 3542 </w:t>
      </w:r>
      <w:r>
        <w:rPr>
          <w:b w:val="0"/>
          <w:color w:val="000000"/>
          <w:szCs w:val="24"/>
        </w:rPr>
        <w:t>№ </w:t>
      </w:r>
      <w:r w:rsidRPr="00B43D7C">
        <w:rPr>
          <w:b w:val="0"/>
          <w:color w:val="000000"/>
          <w:szCs w:val="24"/>
        </w:rPr>
        <w:t>1</w:t>
      </w:r>
    </w:p>
    <w:p w:rsidR="0075401B"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Аккумуляторные батареи 6</w:t>
      </w:r>
      <w:r>
        <w:rPr>
          <w:b w:val="0"/>
          <w:color w:val="000000"/>
          <w:szCs w:val="24"/>
        </w:rPr>
        <w:t>-</w:t>
      </w:r>
      <w:r w:rsidRPr="00B43D7C">
        <w:rPr>
          <w:b w:val="0"/>
          <w:color w:val="000000"/>
          <w:szCs w:val="24"/>
        </w:rPr>
        <w:t>СТ</w:t>
      </w:r>
      <w:r>
        <w:rPr>
          <w:b w:val="0"/>
          <w:color w:val="000000"/>
          <w:szCs w:val="24"/>
        </w:rPr>
        <w:t>-</w:t>
      </w:r>
      <w:r w:rsidRPr="00B43D7C">
        <w:rPr>
          <w:b w:val="0"/>
          <w:color w:val="000000"/>
          <w:szCs w:val="24"/>
        </w:rPr>
        <w:t>88.</w:t>
      </w:r>
    </w:p>
    <w:p w:rsidR="0075401B" w:rsidRPr="00175E73" w:rsidRDefault="0075401B" w:rsidP="0075401B"/>
    <w:p w:rsidR="0075401B" w:rsidRPr="00B43D7C" w:rsidRDefault="0075401B" w:rsidP="0075401B">
      <w:pPr>
        <w:pStyle w:val="3"/>
        <w:keepNext w:val="0"/>
        <w:spacing w:before="0" w:after="0" w:line="360" w:lineRule="auto"/>
        <w:ind w:left="0" w:firstLine="684"/>
        <w:jc w:val="both"/>
        <w:rPr>
          <w:rFonts w:cs="Times New Roman"/>
          <w:color w:val="000000"/>
        </w:rPr>
      </w:pPr>
      <w:bookmarkStart w:id="20" w:name="_Toc75324991"/>
      <w:r w:rsidRPr="00B43D7C">
        <w:rPr>
          <w:rFonts w:cs="Times New Roman"/>
          <w:color w:val="000000"/>
        </w:rPr>
        <w:t>Условия и метод испытаний</w:t>
      </w:r>
      <w:bookmarkEnd w:id="20"/>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Испытания проводили в камере холода экспериментального цеха ОАО</w:t>
      </w:r>
      <w:r>
        <w:rPr>
          <w:b w:val="0"/>
          <w:color w:val="000000"/>
          <w:szCs w:val="24"/>
        </w:rPr>
        <w:t> «</w:t>
      </w:r>
      <w:r w:rsidRPr="00B43D7C">
        <w:rPr>
          <w:b w:val="0"/>
          <w:color w:val="000000"/>
          <w:szCs w:val="24"/>
        </w:rPr>
        <w:t>Автодизель</w:t>
      </w:r>
      <w:r>
        <w:rPr>
          <w:b w:val="0"/>
          <w:color w:val="000000"/>
          <w:szCs w:val="24"/>
        </w:rPr>
        <w:t>»</w:t>
      </w:r>
      <w:r w:rsidRPr="00B43D7C">
        <w:rPr>
          <w:b w:val="0"/>
          <w:color w:val="000000"/>
          <w:szCs w:val="24"/>
        </w:rPr>
        <w:t>.</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Подготовку двигателя к испытаниям проводили в соответствии с программой</w:t>
      </w:r>
      <w:r>
        <w:rPr>
          <w:b w:val="0"/>
          <w:color w:val="000000"/>
          <w:szCs w:val="24"/>
        </w:rPr>
        <w:t xml:space="preserve"> –</w:t>
      </w:r>
      <w:r w:rsidRPr="00B43D7C">
        <w:rPr>
          <w:b w:val="0"/>
          <w:color w:val="000000"/>
          <w:szCs w:val="24"/>
        </w:rPr>
        <w:t xml:space="preserve"> методикой 236М</w:t>
      </w:r>
      <w:r>
        <w:rPr>
          <w:b w:val="0"/>
          <w:color w:val="000000"/>
          <w:szCs w:val="24"/>
        </w:rPr>
        <w:t>-</w:t>
      </w:r>
      <w:r w:rsidRPr="00B43D7C">
        <w:rPr>
          <w:b w:val="0"/>
          <w:color w:val="000000"/>
          <w:szCs w:val="24"/>
        </w:rPr>
        <w:t>1000410ПМ2.</w:t>
      </w:r>
    </w:p>
    <w:p w:rsidR="0075401B"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При испытаниях использовали следующие эксплуатационные материалы:</w:t>
      </w:r>
    </w:p>
    <w:p w:rsidR="0075401B" w:rsidRPr="00B43D7C"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в системе смазки всесезонныеи зимнее моторное масла:</w:t>
      </w:r>
    </w:p>
    <w:p w:rsidR="0075401B" w:rsidRPr="00B43D7C" w:rsidRDefault="0075401B" w:rsidP="0075401B">
      <w:pPr>
        <w:spacing w:line="360" w:lineRule="auto"/>
        <w:ind w:firstLine="709"/>
        <w:jc w:val="both"/>
        <w:rPr>
          <w:color w:val="000000"/>
          <w:sz w:val="28"/>
          <w:lang w:val="en-US"/>
        </w:rPr>
      </w:pPr>
      <w:r>
        <w:rPr>
          <w:color w:val="000000"/>
          <w:sz w:val="28"/>
          <w:lang w:val="en-US"/>
        </w:rPr>
        <w:t xml:space="preserve">– </w:t>
      </w:r>
      <w:r w:rsidRPr="00B43D7C">
        <w:rPr>
          <w:color w:val="000000"/>
          <w:sz w:val="28"/>
          <w:lang w:val="en-US"/>
        </w:rPr>
        <w:t>BP Vanellus C3 Extra SAE 15W</w:t>
      </w:r>
      <w:r>
        <w:rPr>
          <w:color w:val="000000"/>
          <w:sz w:val="28"/>
          <w:lang w:val="en-US"/>
        </w:rPr>
        <w:t>-</w:t>
      </w:r>
      <w:r w:rsidRPr="00B43D7C">
        <w:rPr>
          <w:color w:val="000000"/>
          <w:sz w:val="28"/>
          <w:lang w:val="en-US"/>
        </w:rPr>
        <w:t>40;</w:t>
      </w:r>
    </w:p>
    <w:p w:rsidR="0075401B" w:rsidRPr="00B43D7C" w:rsidRDefault="0075401B" w:rsidP="0075401B">
      <w:pPr>
        <w:spacing w:line="360" w:lineRule="auto"/>
        <w:ind w:firstLine="709"/>
        <w:jc w:val="both"/>
        <w:rPr>
          <w:color w:val="000000"/>
          <w:sz w:val="28"/>
          <w:lang w:val="en-US"/>
        </w:rPr>
      </w:pPr>
      <w:r>
        <w:rPr>
          <w:color w:val="000000"/>
          <w:sz w:val="28"/>
          <w:lang w:val="en-US"/>
        </w:rPr>
        <w:t xml:space="preserve">– </w:t>
      </w:r>
      <w:r w:rsidRPr="00B43D7C">
        <w:rPr>
          <w:color w:val="000000"/>
          <w:sz w:val="28"/>
          <w:lang w:val="en-US"/>
        </w:rPr>
        <w:t>BP Vanellus FE Extra SAE 10W</w:t>
      </w:r>
      <w:r>
        <w:rPr>
          <w:color w:val="000000"/>
          <w:sz w:val="28"/>
          <w:lang w:val="en-US"/>
        </w:rPr>
        <w:t>-</w:t>
      </w:r>
      <w:r w:rsidRPr="00B43D7C">
        <w:rPr>
          <w:color w:val="000000"/>
          <w:sz w:val="28"/>
          <w:lang w:val="en-US"/>
        </w:rPr>
        <w:t>40;</w:t>
      </w:r>
    </w:p>
    <w:p w:rsidR="0075401B" w:rsidRPr="00B43D7C" w:rsidRDefault="0075401B" w:rsidP="0075401B">
      <w:pPr>
        <w:spacing w:line="360" w:lineRule="auto"/>
        <w:ind w:firstLine="709"/>
        <w:jc w:val="both"/>
        <w:rPr>
          <w:color w:val="000000"/>
          <w:sz w:val="28"/>
          <w:lang w:val="en-US"/>
        </w:rPr>
      </w:pPr>
      <w:r>
        <w:rPr>
          <w:color w:val="000000"/>
          <w:sz w:val="28"/>
          <w:lang w:val="en-US"/>
        </w:rPr>
        <w:t xml:space="preserve">– </w:t>
      </w:r>
      <w:r w:rsidRPr="00B43D7C">
        <w:rPr>
          <w:color w:val="000000"/>
          <w:sz w:val="28"/>
          <w:lang w:val="en-US"/>
        </w:rPr>
        <w:t>BP Vanellus DI SAE 5W</w:t>
      </w:r>
      <w:r>
        <w:rPr>
          <w:color w:val="000000"/>
          <w:sz w:val="28"/>
          <w:lang w:val="en-US"/>
        </w:rPr>
        <w:t>-</w:t>
      </w:r>
      <w:r w:rsidRPr="00B43D7C">
        <w:rPr>
          <w:color w:val="000000"/>
          <w:sz w:val="28"/>
          <w:lang w:val="en-US"/>
        </w:rPr>
        <w:t>40.</w:t>
      </w:r>
    </w:p>
    <w:p w:rsidR="0075401B" w:rsidRPr="00B43D7C"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М</w:t>
      </w:r>
      <w:r>
        <w:rPr>
          <w:color w:val="000000"/>
          <w:sz w:val="28"/>
        </w:rPr>
        <w:t>-</w:t>
      </w:r>
      <w:r w:rsidRPr="00B43D7C">
        <w:rPr>
          <w:color w:val="000000"/>
          <w:sz w:val="28"/>
        </w:rPr>
        <w:t>8</w:t>
      </w:r>
      <w:r>
        <w:rPr>
          <w:color w:val="000000"/>
          <w:sz w:val="28"/>
        </w:rPr>
        <w:t>-</w:t>
      </w:r>
      <w:r w:rsidRPr="00B43D7C">
        <w:rPr>
          <w:color w:val="000000"/>
          <w:sz w:val="28"/>
        </w:rPr>
        <w:t>Г</w:t>
      </w:r>
      <w:r w:rsidRPr="00B43D7C">
        <w:rPr>
          <w:color w:val="000000"/>
          <w:sz w:val="28"/>
          <w:vertAlign w:val="subscript"/>
        </w:rPr>
        <w:t>2(к)</w:t>
      </w:r>
      <w:r w:rsidRPr="00B43D7C">
        <w:rPr>
          <w:color w:val="000000"/>
          <w:sz w:val="28"/>
        </w:rPr>
        <w:t>.</w:t>
      </w:r>
    </w:p>
    <w:p w:rsidR="0075401B" w:rsidRPr="00B43D7C"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в системе питания</w:t>
      </w:r>
      <w:r>
        <w:rPr>
          <w:color w:val="000000"/>
          <w:sz w:val="28"/>
        </w:rPr>
        <w:t xml:space="preserve"> –</w:t>
      </w:r>
      <w:r w:rsidRPr="00B43D7C">
        <w:rPr>
          <w:color w:val="000000"/>
          <w:sz w:val="28"/>
        </w:rPr>
        <w:t xml:space="preserve"> дизельное топливо з</w:t>
      </w:r>
      <w:r>
        <w:rPr>
          <w:color w:val="000000"/>
          <w:sz w:val="28"/>
        </w:rPr>
        <w:t xml:space="preserve"> – </w:t>
      </w:r>
      <w:r w:rsidRPr="00B43D7C">
        <w:rPr>
          <w:color w:val="000000"/>
          <w:sz w:val="28"/>
        </w:rPr>
        <w:t>0,2 минус 35 по ГОСТ 305</w:t>
      </w:r>
      <w:r>
        <w:rPr>
          <w:color w:val="000000"/>
          <w:sz w:val="28"/>
        </w:rPr>
        <w:t>–</w:t>
      </w:r>
      <w:r w:rsidRPr="00B43D7C">
        <w:rPr>
          <w:color w:val="000000"/>
          <w:sz w:val="28"/>
        </w:rPr>
        <w:t>82;</w:t>
      </w:r>
    </w:p>
    <w:p w:rsidR="0075401B" w:rsidRPr="00B43D7C"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в системе охлаждения</w:t>
      </w:r>
      <w:r>
        <w:rPr>
          <w:color w:val="000000"/>
          <w:sz w:val="28"/>
        </w:rPr>
        <w:t xml:space="preserve"> –</w:t>
      </w:r>
      <w:r w:rsidRPr="00B43D7C">
        <w:rPr>
          <w:color w:val="000000"/>
          <w:sz w:val="28"/>
        </w:rPr>
        <w:t xml:space="preserve"> тосолА 40М.</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Для контроля теплового состояния двигателя использовали хромель-копелевые термопары, работающие в комплекте с потенциометром КВП1</w:t>
      </w:r>
      <w:r>
        <w:rPr>
          <w:b w:val="0"/>
          <w:color w:val="000000"/>
          <w:szCs w:val="24"/>
        </w:rPr>
        <w:t>–</w:t>
      </w:r>
      <w:r w:rsidRPr="00B43D7C">
        <w:rPr>
          <w:b w:val="0"/>
          <w:color w:val="000000"/>
          <w:szCs w:val="24"/>
        </w:rPr>
        <w:t>503. Термопары были установлены в масляном поддоне, в системе охлаждения, во впускном трубопроводе, в электролите аккумуляторных батарей.</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Частоту провертывания и токи в цепи ЭПС для каждого варианта ЭПС определяли при температуреминус10; 15; 20; 25</w:t>
      </w:r>
      <w:r>
        <w:rPr>
          <w:b w:val="0"/>
          <w:color w:val="000000"/>
          <w:szCs w:val="24"/>
        </w:rPr>
        <w:t>;</w:t>
      </w:r>
      <w:r w:rsidRPr="00B43D7C">
        <w:rPr>
          <w:b w:val="0"/>
          <w:color w:val="000000"/>
          <w:szCs w:val="24"/>
        </w:rPr>
        <w:t xml:space="preserve"> 30</w:t>
      </w:r>
      <w:r>
        <w:rPr>
          <w:b w:val="0"/>
          <w:color w:val="000000"/>
          <w:szCs w:val="24"/>
        </w:rPr>
        <w:t> °</w:t>
      </w:r>
      <w:r w:rsidRPr="00B43D7C">
        <w:rPr>
          <w:b w:val="0"/>
          <w:color w:val="000000"/>
          <w:szCs w:val="24"/>
        </w:rPr>
        <w:t>С.</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Аккумуляторные батареи 2</w:t>
      </w:r>
      <w:r w:rsidRPr="00B43D7C">
        <w:rPr>
          <w:b w:val="0"/>
          <w:color w:val="000000"/>
        </w:rPr>
        <w:sym w:font="Symbol" w:char="F0B4"/>
      </w:r>
      <w:r w:rsidRPr="00B43D7C">
        <w:rPr>
          <w:b w:val="0"/>
          <w:color w:val="000000"/>
          <w:szCs w:val="24"/>
        </w:rPr>
        <w:t>6СТ</w:t>
      </w:r>
      <w:r>
        <w:rPr>
          <w:b w:val="0"/>
          <w:color w:val="000000"/>
          <w:szCs w:val="24"/>
        </w:rPr>
        <w:t>-</w:t>
      </w:r>
      <w:r w:rsidRPr="00B43D7C">
        <w:rPr>
          <w:b w:val="0"/>
          <w:color w:val="000000"/>
          <w:szCs w:val="24"/>
        </w:rPr>
        <w:t>88 готовили на 75</w:t>
      </w:r>
      <w:r>
        <w:rPr>
          <w:b w:val="0"/>
          <w:color w:val="000000"/>
          <w:szCs w:val="24"/>
        </w:rPr>
        <w:t> %</w:t>
      </w:r>
      <w:r w:rsidRPr="00B43D7C">
        <w:rPr>
          <w:b w:val="0"/>
          <w:color w:val="000000"/>
          <w:szCs w:val="24"/>
        </w:rPr>
        <w:t xml:space="preserve"> для каждой серии опытов.</w:t>
      </w:r>
    </w:p>
    <w:p w:rsidR="0075401B"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В процессе испытаний фиксировали следующие параметры:</w:t>
      </w:r>
    </w:p>
    <w:p w:rsidR="0075401B"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частоту вращения коленчатого вала, мин</w:t>
      </w:r>
      <w:r w:rsidRPr="00B43D7C">
        <w:rPr>
          <w:color w:val="000000"/>
          <w:sz w:val="28"/>
          <w:vertAlign w:val="superscript"/>
        </w:rPr>
        <w:t>-1</w:t>
      </w:r>
      <w:r w:rsidRPr="00B43D7C">
        <w:rPr>
          <w:color w:val="000000"/>
          <w:sz w:val="28"/>
        </w:rPr>
        <w:t>;</w:t>
      </w:r>
    </w:p>
    <w:p w:rsidR="0075401B"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ток стартера, А;</w:t>
      </w:r>
    </w:p>
    <w:p w:rsidR="0075401B" w:rsidRDefault="0075401B" w:rsidP="0075401B">
      <w:pPr>
        <w:spacing w:line="360" w:lineRule="auto"/>
        <w:ind w:firstLine="709"/>
        <w:jc w:val="both"/>
        <w:rPr>
          <w:color w:val="000000"/>
          <w:sz w:val="28"/>
        </w:rPr>
      </w:pPr>
      <w:r>
        <w:rPr>
          <w:color w:val="000000"/>
          <w:sz w:val="28"/>
        </w:rPr>
        <w:lastRenderedPageBreak/>
        <w:t xml:space="preserve">– </w:t>
      </w:r>
      <w:r w:rsidRPr="00B43D7C">
        <w:rPr>
          <w:color w:val="000000"/>
          <w:sz w:val="28"/>
        </w:rPr>
        <w:t>напряжение на аккумуляторных батареях, В;</w:t>
      </w:r>
    </w:p>
    <w:p w:rsidR="0075401B" w:rsidRPr="00B43D7C" w:rsidRDefault="0075401B" w:rsidP="0075401B">
      <w:pPr>
        <w:spacing w:line="360" w:lineRule="auto"/>
        <w:ind w:firstLine="709"/>
        <w:jc w:val="both"/>
        <w:rPr>
          <w:color w:val="000000"/>
          <w:sz w:val="28"/>
        </w:rPr>
      </w:pPr>
      <w:r>
        <w:rPr>
          <w:color w:val="000000"/>
          <w:sz w:val="28"/>
        </w:rPr>
        <w:t xml:space="preserve">– </w:t>
      </w:r>
      <w:r w:rsidRPr="00B43D7C">
        <w:rPr>
          <w:color w:val="000000"/>
          <w:sz w:val="28"/>
        </w:rPr>
        <w:t>температуру двигателя,</w:t>
      </w:r>
      <w:r>
        <w:rPr>
          <w:color w:val="000000"/>
          <w:sz w:val="28"/>
        </w:rPr>
        <w:t>°</w:t>
      </w:r>
      <w:r w:rsidRPr="00B43D7C">
        <w:rPr>
          <w:color w:val="000000"/>
          <w:sz w:val="28"/>
        </w:rPr>
        <w:t>С;</w:t>
      </w:r>
    </w:p>
    <w:p w:rsidR="0075401B" w:rsidRPr="00B43D7C" w:rsidRDefault="0075401B" w:rsidP="0075401B">
      <w:pPr>
        <w:spacing w:line="360" w:lineRule="auto"/>
        <w:ind w:firstLine="709"/>
        <w:jc w:val="both"/>
        <w:rPr>
          <w:color w:val="000000"/>
          <w:sz w:val="28"/>
        </w:rPr>
      </w:pPr>
    </w:p>
    <w:p w:rsidR="0075401B" w:rsidRPr="00B43D7C" w:rsidRDefault="0075401B" w:rsidP="0075401B">
      <w:pPr>
        <w:pStyle w:val="3"/>
        <w:keepNext w:val="0"/>
        <w:spacing w:before="0" w:after="0" w:line="360" w:lineRule="auto"/>
        <w:ind w:left="0" w:firstLine="709"/>
        <w:jc w:val="both"/>
        <w:rPr>
          <w:rFonts w:cs="Times New Roman"/>
          <w:color w:val="000000"/>
        </w:rPr>
      </w:pPr>
      <w:bookmarkStart w:id="21" w:name="_Toc75324992"/>
      <w:r w:rsidRPr="00B43D7C">
        <w:rPr>
          <w:rFonts w:cs="Times New Roman"/>
          <w:color w:val="000000"/>
        </w:rPr>
        <w:t>Порядок испытаний</w:t>
      </w:r>
      <w:bookmarkEnd w:id="21"/>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Подготовка двигателя.</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Подготовка аккумуляторных батарей.</w:t>
      </w:r>
    </w:p>
    <w:p w:rsidR="0075401B" w:rsidRPr="00B43D7C"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 xml:space="preserve">Определение частоты провертывания коленчатого вала и тока в цепи ЭПС от стартера фирмы </w:t>
      </w:r>
      <w:r w:rsidRPr="00B43D7C">
        <w:rPr>
          <w:b w:val="0"/>
          <w:color w:val="000000"/>
          <w:szCs w:val="24"/>
          <w:lang w:val="en-US"/>
        </w:rPr>
        <w:t>ISKRAAZJ</w:t>
      </w:r>
      <w:r w:rsidRPr="00B43D7C">
        <w:rPr>
          <w:b w:val="0"/>
          <w:color w:val="000000"/>
          <w:szCs w:val="24"/>
        </w:rPr>
        <w:t xml:space="preserve"> 3542, аккумуляторных батарей 6СТ</w:t>
      </w:r>
      <w:r>
        <w:rPr>
          <w:b w:val="0"/>
          <w:color w:val="000000"/>
          <w:szCs w:val="24"/>
        </w:rPr>
        <w:t>-</w:t>
      </w:r>
      <w:r w:rsidRPr="00B43D7C">
        <w:rPr>
          <w:b w:val="0"/>
          <w:color w:val="000000"/>
          <w:szCs w:val="24"/>
        </w:rPr>
        <w:t>88.</w:t>
      </w:r>
    </w:p>
    <w:p w:rsidR="0075401B" w:rsidRDefault="0075401B" w:rsidP="0075401B">
      <w:pPr>
        <w:pStyle w:val="4"/>
        <w:keepNext w:val="0"/>
        <w:numPr>
          <w:ilvl w:val="0"/>
          <w:numId w:val="0"/>
        </w:numPr>
        <w:spacing w:before="0" w:after="0" w:line="360" w:lineRule="auto"/>
        <w:ind w:firstLine="684"/>
        <w:jc w:val="both"/>
        <w:rPr>
          <w:b w:val="0"/>
          <w:color w:val="000000"/>
          <w:szCs w:val="24"/>
        </w:rPr>
      </w:pPr>
      <w:r w:rsidRPr="00B43D7C">
        <w:rPr>
          <w:b w:val="0"/>
          <w:color w:val="000000"/>
          <w:szCs w:val="24"/>
        </w:rPr>
        <w:t>Контрольные пуски.</w:t>
      </w:r>
    </w:p>
    <w:p w:rsidR="0075401B" w:rsidRPr="00175E73" w:rsidRDefault="0075401B" w:rsidP="0075401B"/>
    <w:p w:rsidR="0075401B" w:rsidRPr="00B43D7C" w:rsidRDefault="0075401B" w:rsidP="0075401B">
      <w:pPr>
        <w:pStyle w:val="3"/>
        <w:keepNext w:val="0"/>
        <w:spacing w:before="0" w:after="0" w:line="360" w:lineRule="auto"/>
        <w:ind w:left="0" w:firstLine="709"/>
        <w:jc w:val="both"/>
        <w:rPr>
          <w:rFonts w:cs="Times New Roman"/>
          <w:color w:val="000000"/>
        </w:rPr>
      </w:pPr>
      <w:bookmarkStart w:id="22" w:name="_Toc75324993"/>
      <w:r w:rsidRPr="00B43D7C">
        <w:rPr>
          <w:rFonts w:cs="Times New Roman"/>
          <w:color w:val="000000"/>
        </w:rPr>
        <w:t>Результаты испытаний</w:t>
      </w:r>
      <w:bookmarkEnd w:id="22"/>
    </w:p>
    <w:p w:rsidR="0075401B" w:rsidRPr="00B43D7C" w:rsidRDefault="0075401B" w:rsidP="0075401B">
      <w:pPr>
        <w:spacing w:line="360" w:lineRule="auto"/>
        <w:ind w:firstLine="709"/>
        <w:jc w:val="both"/>
        <w:rPr>
          <w:color w:val="000000"/>
          <w:sz w:val="28"/>
        </w:rPr>
      </w:pPr>
      <w:r w:rsidRPr="00B43D7C">
        <w:rPr>
          <w:color w:val="000000"/>
          <w:sz w:val="28"/>
        </w:rPr>
        <w:t>В таблице 5.1 приведены результаты прокруток двигателя ЯМЗ</w:t>
      </w:r>
      <w:r>
        <w:rPr>
          <w:color w:val="000000"/>
          <w:sz w:val="28"/>
        </w:rPr>
        <w:t>-</w:t>
      </w:r>
      <w:r w:rsidRPr="00B43D7C">
        <w:rPr>
          <w:color w:val="000000"/>
          <w:sz w:val="28"/>
        </w:rPr>
        <w:t xml:space="preserve">2Э460 </w:t>
      </w:r>
      <w:r>
        <w:rPr>
          <w:color w:val="000000"/>
          <w:sz w:val="28"/>
        </w:rPr>
        <w:t>№ </w:t>
      </w:r>
      <w:r w:rsidRPr="00B43D7C">
        <w:rPr>
          <w:color w:val="000000"/>
          <w:sz w:val="28"/>
        </w:rPr>
        <w:t>6от ЭПС в составе аккумуляторные батареи 2</w:t>
      </w:r>
      <w:r w:rsidRPr="00B43D7C">
        <w:rPr>
          <w:color w:val="000000"/>
          <w:sz w:val="28"/>
          <w:szCs w:val="28"/>
        </w:rPr>
        <w:sym w:font="Symbol" w:char="F0B4"/>
      </w:r>
      <w:r w:rsidRPr="00B43D7C">
        <w:rPr>
          <w:color w:val="000000"/>
          <w:sz w:val="28"/>
        </w:rPr>
        <w:t>6 СТ</w:t>
      </w:r>
      <w:r>
        <w:rPr>
          <w:color w:val="000000"/>
          <w:sz w:val="28"/>
        </w:rPr>
        <w:t>-</w:t>
      </w:r>
      <w:r w:rsidRPr="00B43D7C">
        <w:rPr>
          <w:color w:val="000000"/>
          <w:sz w:val="28"/>
        </w:rPr>
        <w:t>88 с 75</w:t>
      </w:r>
      <w:r>
        <w:rPr>
          <w:color w:val="000000"/>
          <w:sz w:val="28"/>
        </w:rPr>
        <w:t> %</w:t>
      </w:r>
      <w:r w:rsidRPr="00B43D7C">
        <w:rPr>
          <w:color w:val="000000"/>
          <w:sz w:val="28"/>
        </w:rPr>
        <w:t xml:space="preserve"> степенью заряженности и стартер </w:t>
      </w:r>
      <w:r w:rsidRPr="00B43D7C">
        <w:rPr>
          <w:color w:val="000000"/>
          <w:sz w:val="28"/>
          <w:lang w:val="en-US"/>
        </w:rPr>
        <w:t>AZJISKRA</w:t>
      </w:r>
      <w:r w:rsidRPr="00B43D7C">
        <w:rPr>
          <w:color w:val="000000"/>
          <w:sz w:val="28"/>
        </w:rPr>
        <w:t xml:space="preserve"> 3542 </w:t>
      </w:r>
      <w:r>
        <w:rPr>
          <w:color w:val="000000"/>
          <w:sz w:val="28"/>
        </w:rPr>
        <w:t>№ </w:t>
      </w:r>
      <w:r w:rsidRPr="00B43D7C">
        <w:rPr>
          <w:color w:val="000000"/>
          <w:sz w:val="28"/>
        </w:rPr>
        <w:t>1 на моторных маслах 5</w:t>
      </w:r>
      <w:r w:rsidRPr="00B43D7C">
        <w:rPr>
          <w:color w:val="000000"/>
          <w:sz w:val="28"/>
          <w:lang w:val="en-US"/>
        </w:rPr>
        <w:t>W</w:t>
      </w:r>
      <w:r>
        <w:rPr>
          <w:color w:val="000000"/>
          <w:sz w:val="28"/>
        </w:rPr>
        <w:t>-</w:t>
      </w:r>
      <w:r w:rsidRPr="00B43D7C">
        <w:rPr>
          <w:color w:val="000000"/>
          <w:sz w:val="28"/>
        </w:rPr>
        <w:t>40, 10</w:t>
      </w:r>
      <w:r w:rsidRPr="00B43D7C">
        <w:rPr>
          <w:color w:val="000000"/>
          <w:sz w:val="28"/>
          <w:lang w:val="en-US"/>
        </w:rPr>
        <w:t>W</w:t>
      </w:r>
      <w:r>
        <w:rPr>
          <w:color w:val="000000"/>
          <w:sz w:val="28"/>
        </w:rPr>
        <w:t>-</w:t>
      </w:r>
      <w:r w:rsidRPr="00B43D7C">
        <w:rPr>
          <w:color w:val="000000"/>
          <w:sz w:val="28"/>
        </w:rPr>
        <w:t>40, 15</w:t>
      </w:r>
      <w:r w:rsidRPr="00B43D7C">
        <w:rPr>
          <w:color w:val="000000"/>
          <w:sz w:val="28"/>
          <w:lang w:val="en-US"/>
        </w:rPr>
        <w:t>W</w:t>
      </w:r>
      <w:r>
        <w:rPr>
          <w:color w:val="000000"/>
          <w:sz w:val="28"/>
        </w:rPr>
        <w:t>-</w:t>
      </w:r>
      <w:r w:rsidRPr="00B43D7C">
        <w:rPr>
          <w:color w:val="000000"/>
          <w:sz w:val="28"/>
        </w:rPr>
        <w:t>40, М</w:t>
      </w:r>
      <w:r>
        <w:rPr>
          <w:color w:val="000000"/>
          <w:sz w:val="28"/>
        </w:rPr>
        <w:t>-</w:t>
      </w:r>
      <w:r w:rsidRPr="00B43D7C">
        <w:rPr>
          <w:color w:val="000000"/>
          <w:sz w:val="28"/>
        </w:rPr>
        <w:t>8</w:t>
      </w:r>
      <w:r>
        <w:rPr>
          <w:color w:val="000000"/>
          <w:sz w:val="28"/>
        </w:rPr>
        <w:t>-</w:t>
      </w:r>
      <w:r w:rsidRPr="00B43D7C">
        <w:rPr>
          <w:color w:val="000000"/>
          <w:sz w:val="28"/>
        </w:rPr>
        <w:t>Г</w:t>
      </w:r>
      <w:r w:rsidRPr="00B43D7C">
        <w:rPr>
          <w:color w:val="000000"/>
          <w:sz w:val="28"/>
          <w:vertAlign w:val="subscript"/>
        </w:rPr>
        <w:t>2(к)</w:t>
      </w:r>
      <w:r w:rsidRPr="00B43D7C">
        <w:rPr>
          <w:color w:val="000000"/>
          <w:sz w:val="28"/>
        </w:rPr>
        <w:t>. По этим данным на рисунке 5.1 построены зависимости частоты провертывания и тока стартера от температуры.Из графика и таблицы видно, что наилучшими пусковыми качествами обладают загущенные масла с пологой вязкостно-температурной характеристикой. При этом преимущество по частоте провертывания и токовым нагрузкам возрастает по мере снижения температуры. Наиболее лучшим, по пусковым качествам является масло 5</w:t>
      </w:r>
      <w:r w:rsidRPr="00B43D7C">
        <w:rPr>
          <w:color w:val="000000"/>
          <w:sz w:val="28"/>
          <w:lang w:val="en-US"/>
        </w:rPr>
        <w:t>W</w:t>
      </w:r>
      <w:r>
        <w:rPr>
          <w:color w:val="000000"/>
          <w:sz w:val="28"/>
        </w:rPr>
        <w:t>-</w:t>
      </w:r>
      <w:r w:rsidRPr="00B43D7C">
        <w:rPr>
          <w:color w:val="000000"/>
          <w:sz w:val="28"/>
        </w:rPr>
        <w:t>40, так при температуре минус 10 ºС преимущество по частоте вращения перед маслом М</w:t>
      </w:r>
      <w:r>
        <w:rPr>
          <w:color w:val="000000"/>
          <w:sz w:val="28"/>
        </w:rPr>
        <w:t>-</w:t>
      </w:r>
      <w:r w:rsidRPr="00B43D7C">
        <w:rPr>
          <w:color w:val="000000"/>
          <w:sz w:val="28"/>
        </w:rPr>
        <w:t>8</w:t>
      </w:r>
      <w:r>
        <w:rPr>
          <w:color w:val="000000"/>
          <w:sz w:val="28"/>
        </w:rPr>
        <w:t>-</w:t>
      </w:r>
      <w:r w:rsidRPr="00B43D7C">
        <w:rPr>
          <w:color w:val="000000"/>
          <w:sz w:val="28"/>
        </w:rPr>
        <w:t>Г</w:t>
      </w:r>
      <w:r w:rsidRPr="00B43D7C">
        <w:rPr>
          <w:color w:val="000000"/>
          <w:sz w:val="28"/>
          <w:vertAlign w:val="subscript"/>
        </w:rPr>
        <w:t>2(к)</w:t>
      </w:r>
      <w:r w:rsidRPr="00B43D7C">
        <w:rPr>
          <w:color w:val="000000"/>
          <w:sz w:val="28"/>
        </w:rPr>
        <w:t xml:space="preserve"> составляет 29</w:t>
      </w:r>
      <w:r>
        <w:rPr>
          <w:color w:val="000000"/>
          <w:sz w:val="28"/>
        </w:rPr>
        <w:t> </w:t>
      </w:r>
      <w:r w:rsidRPr="00B43D7C">
        <w:rPr>
          <w:color w:val="000000"/>
          <w:sz w:val="28"/>
        </w:rPr>
        <w:t>мин</w:t>
      </w:r>
      <w:r w:rsidRPr="00B43D7C">
        <w:rPr>
          <w:color w:val="000000"/>
          <w:sz w:val="28"/>
          <w:vertAlign w:val="superscript"/>
        </w:rPr>
        <w:t>-1</w:t>
      </w:r>
      <w:r w:rsidRPr="00B43D7C">
        <w:rPr>
          <w:color w:val="000000"/>
          <w:sz w:val="28"/>
        </w:rPr>
        <w:t xml:space="preserve"> по силе тока 40 А, при температуре минус 20 ºС преимущество по частоте вращениясоставляет 63</w:t>
      </w:r>
      <w:r>
        <w:rPr>
          <w:color w:val="000000"/>
          <w:sz w:val="28"/>
        </w:rPr>
        <w:t> </w:t>
      </w:r>
      <w:r w:rsidRPr="00B43D7C">
        <w:rPr>
          <w:color w:val="000000"/>
          <w:sz w:val="28"/>
        </w:rPr>
        <w:t>мин</w:t>
      </w:r>
      <w:r w:rsidRPr="00B43D7C">
        <w:rPr>
          <w:color w:val="000000"/>
          <w:sz w:val="28"/>
          <w:vertAlign w:val="superscript"/>
        </w:rPr>
        <w:t>-1</w:t>
      </w:r>
      <w:r w:rsidRPr="00B43D7C">
        <w:rPr>
          <w:color w:val="000000"/>
          <w:sz w:val="28"/>
        </w:rPr>
        <w:t xml:space="preserve"> по силе тока 91А. При более низкой температуре ЭПС не в состоянии прокручивать двигатель в системе смазки которого используется масло М</w:t>
      </w:r>
      <w:r>
        <w:rPr>
          <w:color w:val="000000"/>
          <w:sz w:val="28"/>
        </w:rPr>
        <w:t>-</w:t>
      </w:r>
      <w:r w:rsidRPr="00B43D7C">
        <w:rPr>
          <w:color w:val="000000"/>
          <w:sz w:val="28"/>
        </w:rPr>
        <w:t>8</w:t>
      </w:r>
      <w:r>
        <w:rPr>
          <w:color w:val="000000"/>
          <w:sz w:val="28"/>
        </w:rPr>
        <w:t>-</w:t>
      </w:r>
      <w:r w:rsidRPr="00B43D7C">
        <w:rPr>
          <w:color w:val="000000"/>
          <w:sz w:val="28"/>
        </w:rPr>
        <w:t>Г</w:t>
      </w:r>
      <w:r w:rsidRPr="00B43D7C">
        <w:rPr>
          <w:color w:val="000000"/>
          <w:sz w:val="28"/>
          <w:vertAlign w:val="subscript"/>
        </w:rPr>
        <w:t>2(к)</w:t>
      </w:r>
      <w:r w:rsidRPr="00B43D7C">
        <w:rPr>
          <w:color w:val="000000"/>
          <w:sz w:val="28"/>
        </w:rPr>
        <w:t>, на масле 5</w:t>
      </w:r>
      <w:r w:rsidRPr="00B43D7C">
        <w:rPr>
          <w:color w:val="000000"/>
          <w:sz w:val="28"/>
          <w:lang w:val="en-US"/>
        </w:rPr>
        <w:t>W</w:t>
      </w:r>
      <w:r>
        <w:rPr>
          <w:color w:val="000000"/>
          <w:sz w:val="28"/>
        </w:rPr>
        <w:t>-</w:t>
      </w:r>
      <w:r w:rsidRPr="00B43D7C">
        <w:rPr>
          <w:color w:val="000000"/>
          <w:sz w:val="28"/>
        </w:rPr>
        <w:t>40 можно пустить двигатель с применением ЭФУ до минус 27 ºС (минимальные пусковые обороты двигателя с применением ЭФУ приблизительно равны 60</w:t>
      </w:r>
      <w:r>
        <w:rPr>
          <w:color w:val="000000"/>
          <w:sz w:val="28"/>
        </w:rPr>
        <w:t> </w:t>
      </w:r>
      <w:r w:rsidRPr="00B43D7C">
        <w:rPr>
          <w:color w:val="000000"/>
          <w:sz w:val="28"/>
        </w:rPr>
        <w:t>мин</w:t>
      </w:r>
      <w:r w:rsidRPr="00B43D7C">
        <w:rPr>
          <w:color w:val="000000"/>
          <w:sz w:val="28"/>
          <w:vertAlign w:val="superscript"/>
        </w:rPr>
        <w:t>-1</w:t>
      </w:r>
      <w:r w:rsidRPr="00B43D7C">
        <w:rPr>
          <w:color w:val="000000"/>
          <w:sz w:val="28"/>
        </w:rPr>
        <w:t>). Эксплуатационные свойства по пусковым качествам остальных масел находятся в интервале между маслами 5</w:t>
      </w:r>
      <w:r w:rsidRPr="00B43D7C">
        <w:rPr>
          <w:color w:val="000000"/>
          <w:sz w:val="28"/>
          <w:lang w:val="en-US"/>
        </w:rPr>
        <w:t>W</w:t>
      </w:r>
      <w:r>
        <w:rPr>
          <w:color w:val="000000"/>
          <w:sz w:val="28"/>
        </w:rPr>
        <w:t>-</w:t>
      </w:r>
      <w:r w:rsidRPr="00B43D7C">
        <w:rPr>
          <w:color w:val="000000"/>
          <w:sz w:val="28"/>
        </w:rPr>
        <w:t>40 и М</w:t>
      </w:r>
      <w:r>
        <w:rPr>
          <w:color w:val="000000"/>
          <w:sz w:val="28"/>
        </w:rPr>
        <w:t>-</w:t>
      </w:r>
      <w:r w:rsidRPr="00B43D7C">
        <w:rPr>
          <w:color w:val="000000"/>
          <w:sz w:val="28"/>
        </w:rPr>
        <w:t>8</w:t>
      </w:r>
      <w:r>
        <w:rPr>
          <w:color w:val="000000"/>
          <w:sz w:val="28"/>
        </w:rPr>
        <w:t>-</w:t>
      </w:r>
      <w:r w:rsidRPr="00B43D7C">
        <w:rPr>
          <w:color w:val="000000"/>
          <w:sz w:val="28"/>
        </w:rPr>
        <w:t>Г</w:t>
      </w:r>
      <w:r w:rsidRPr="00B43D7C">
        <w:rPr>
          <w:color w:val="000000"/>
          <w:sz w:val="28"/>
          <w:vertAlign w:val="subscript"/>
        </w:rPr>
        <w:t>2(к).</w:t>
      </w:r>
    </w:p>
    <w:p w:rsidR="0075401B" w:rsidRPr="00B43D7C" w:rsidRDefault="0075401B" w:rsidP="0075401B">
      <w:pPr>
        <w:spacing w:line="360" w:lineRule="auto"/>
        <w:ind w:firstLine="709"/>
        <w:jc w:val="both"/>
        <w:rPr>
          <w:color w:val="000000"/>
          <w:sz w:val="28"/>
        </w:rPr>
      </w:pPr>
      <w:r>
        <w:rPr>
          <w:color w:val="000000"/>
          <w:sz w:val="28"/>
        </w:rPr>
        <w:br w:type="page"/>
      </w:r>
      <w:r w:rsidRPr="00B43D7C">
        <w:rPr>
          <w:color w:val="000000"/>
          <w:sz w:val="28"/>
        </w:rPr>
        <w:lastRenderedPageBreak/>
        <w:t>Таблица 5.1 – Прокрутки двигателя ЯМЗ</w:t>
      </w:r>
      <w:r>
        <w:rPr>
          <w:color w:val="000000"/>
          <w:sz w:val="28"/>
        </w:rPr>
        <w:t>-</w:t>
      </w:r>
      <w:r w:rsidRPr="00B43D7C">
        <w:rPr>
          <w:color w:val="000000"/>
          <w:sz w:val="28"/>
        </w:rPr>
        <w:t xml:space="preserve">2Э 460 </w:t>
      </w:r>
      <w:r>
        <w:rPr>
          <w:color w:val="000000"/>
          <w:sz w:val="28"/>
        </w:rPr>
        <w:t>№ </w:t>
      </w:r>
      <w:r w:rsidRPr="00B43D7C">
        <w:rPr>
          <w:color w:val="000000"/>
          <w:sz w:val="28"/>
        </w:rPr>
        <w:t>6 от ЭПС в составе аккумуляторные батареи 2×6СТ</w:t>
      </w:r>
      <w:r>
        <w:rPr>
          <w:color w:val="000000"/>
          <w:sz w:val="28"/>
        </w:rPr>
        <w:t>-</w:t>
      </w:r>
      <w:r w:rsidRPr="00B43D7C">
        <w:rPr>
          <w:color w:val="000000"/>
          <w:sz w:val="28"/>
        </w:rPr>
        <w:t xml:space="preserve">88 и стартер </w:t>
      </w:r>
      <w:r w:rsidRPr="00B43D7C">
        <w:rPr>
          <w:color w:val="000000"/>
          <w:sz w:val="28"/>
          <w:lang w:val="en-US"/>
        </w:rPr>
        <w:t>AZJISKRA</w:t>
      </w:r>
      <w:r w:rsidRPr="00B43D7C">
        <w:rPr>
          <w:color w:val="000000"/>
          <w:sz w:val="28"/>
        </w:rPr>
        <w:t xml:space="preserve"> 3542 при использовании в си</w:t>
      </w:r>
      <w:r>
        <w:rPr>
          <w:color w:val="000000"/>
          <w:sz w:val="28"/>
        </w:rPr>
        <w:t>стеме смазки различных масел</w:t>
      </w:r>
    </w:p>
    <w:tbl>
      <w:tblPr>
        <w:tblStyle w:val="13"/>
        <w:tblW w:w="9297" w:type="dxa"/>
        <w:jc w:val="center"/>
        <w:tblLook w:val="0000"/>
      </w:tblPr>
      <w:tblGrid>
        <w:gridCol w:w="1738"/>
        <w:gridCol w:w="2724"/>
        <w:gridCol w:w="2730"/>
        <w:gridCol w:w="2105"/>
      </w:tblGrid>
      <w:tr w:rsidR="0075401B" w:rsidRPr="00B43D7C" w:rsidTr="002D6785">
        <w:trPr>
          <w:cantSplit/>
          <w:jc w:val="center"/>
        </w:trPr>
        <w:tc>
          <w:tcPr>
            <w:tcW w:w="935" w:type="pct"/>
          </w:tcPr>
          <w:p w:rsidR="0075401B" w:rsidRPr="00B43D7C" w:rsidRDefault="0075401B" w:rsidP="002D6785">
            <w:pPr>
              <w:spacing w:line="360" w:lineRule="auto"/>
              <w:jc w:val="both"/>
              <w:rPr>
                <w:color w:val="000000"/>
                <w:sz w:val="20"/>
              </w:rPr>
            </w:pPr>
            <w:r w:rsidRPr="00B43D7C">
              <w:rPr>
                <w:color w:val="000000"/>
                <w:sz w:val="20"/>
              </w:rPr>
              <w:t>Моторное масло</w:t>
            </w:r>
          </w:p>
        </w:tc>
        <w:tc>
          <w:tcPr>
            <w:tcW w:w="1465" w:type="pct"/>
          </w:tcPr>
          <w:p w:rsidR="0075401B" w:rsidRPr="00B43D7C" w:rsidRDefault="0075401B" w:rsidP="002D6785">
            <w:pPr>
              <w:spacing w:line="360" w:lineRule="auto"/>
              <w:jc w:val="both"/>
              <w:rPr>
                <w:color w:val="000000"/>
                <w:sz w:val="20"/>
              </w:rPr>
            </w:pPr>
            <w:r w:rsidRPr="00B43D7C">
              <w:rPr>
                <w:color w:val="000000"/>
                <w:sz w:val="20"/>
              </w:rPr>
              <w:t>Температура двигателя и аккумуляторных батарей, ºС.</w:t>
            </w:r>
          </w:p>
        </w:tc>
        <w:tc>
          <w:tcPr>
            <w:tcW w:w="1468" w:type="pct"/>
          </w:tcPr>
          <w:p w:rsidR="0075401B" w:rsidRPr="00B43D7C" w:rsidRDefault="0075401B" w:rsidP="002D6785">
            <w:pPr>
              <w:spacing w:line="360" w:lineRule="auto"/>
              <w:jc w:val="both"/>
              <w:rPr>
                <w:color w:val="000000"/>
                <w:sz w:val="20"/>
              </w:rPr>
            </w:pPr>
            <w:r w:rsidRPr="00B43D7C">
              <w:rPr>
                <w:color w:val="000000"/>
                <w:sz w:val="20"/>
              </w:rPr>
              <w:t>Частота провертывания коленчатого вала,мин</w:t>
            </w:r>
            <w:r>
              <w:rPr>
                <w:color w:val="000000"/>
                <w:sz w:val="20"/>
              </w:rPr>
              <w:t>-</w:t>
            </w:r>
            <w:r w:rsidRPr="00B43D7C">
              <w:rPr>
                <w:color w:val="000000"/>
                <w:sz w:val="20"/>
              </w:rPr>
              <w:t>1</w:t>
            </w:r>
          </w:p>
        </w:tc>
        <w:tc>
          <w:tcPr>
            <w:tcW w:w="1132" w:type="pct"/>
          </w:tcPr>
          <w:p w:rsidR="0075401B" w:rsidRPr="00B43D7C" w:rsidRDefault="0075401B" w:rsidP="002D6785">
            <w:pPr>
              <w:spacing w:line="360" w:lineRule="auto"/>
              <w:jc w:val="both"/>
              <w:rPr>
                <w:color w:val="000000"/>
                <w:sz w:val="20"/>
              </w:rPr>
            </w:pPr>
            <w:r w:rsidRPr="00B43D7C">
              <w:rPr>
                <w:color w:val="000000"/>
                <w:sz w:val="20"/>
              </w:rPr>
              <w:t>Ток стартера, А</w:t>
            </w:r>
          </w:p>
        </w:tc>
      </w:tr>
      <w:tr w:rsidR="0075401B" w:rsidRPr="00B43D7C" w:rsidTr="002D6785">
        <w:trPr>
          <w:cantSplit/>
          <w:jc w:val="center"/>
        </w:trPr>
        <w:tc>
          <w:tcPr>
            <w:tcW w:w="935" w:type="pct"/>
            <w:vMerge w:val="restart"/>
          </w:tcPr>
          <w:p w:rsidR="0075401B" w:rsidRPr="00B43D7C" w:rsidRDefault="0075401B" w:rsidP="002D6785">
            <w:pPr>
              <w:spacing w:line="360" w:lineRule="auto"/>
              <w:jc w:val="both"/>
              <w:rPr>
                <w:color w:val="000000"/>
                <w:sz w:val="20"/>
              </w:rPr>
            </w:pPr>
            <w:r w:rsidRPr="00B43D7C">
              <w:rPr>
                <w:color w:val="000000"/>
                <w:sz w:val="20"/>
              </w:rPr>
              <w:t>5W</w:t>
            </w:r>
            <w:r>
              <w:rPr>
                <w:color w:val="000000"/>
                <w:sz w:val="20"/>
              </w:rPr>
              <w:t>-</w:t>
            </w:r>
            <w:r w:rsidRPr="00B43D7C">
              <w:rPr>
                <w:color w:val="000000"/>
                <w:sz w:val="20"/>
              </w:rPr>
              <w:t>40</w:t>
            </w:r>
          </w:p>
        </w:tc>
        <w:tc>
          <w:tcPr>
            <w:tcW w:w="1465" w:type="pct"/>
          </w:tcPr>
          <w:p w:rsidR="0075401B" w:rsidRPr="00B43D7C" w:rsidRDefault="0075401B" w:rsidP="002D6785">
            <w:pPr>
              <w:spacing w:line="360" w:lineRule="auto"/>
              <w:jc w:val="both"/>
              <w:rPr>
                <w:color w:val="000000"/>
                <w:sz w:val="20"/>
              </w:rPr>
            </w:pPr>
            <w:r w:rsidRPr="00B43D7C">
              <w:rPr>
                <w:color w:val="000000"/>
                <w:sz w:val="20"/>
              </w:rPr>
              <w:t>-10</w:t>
            </w:r>
          </w:p>
        </w:tc>
        <w:tc>
          <w:tcPr>
            <w:tcW w:w="1468" w:type="pct"/>
          </w:tcPr>
          <w:p w:rsidR="0075401B" w:rsidRPr="00B43D7C" w:rsidRDefault="0075401B" w:rsidP="002D6785">
            <w:pPr>
              <w:spacing w:line="360" w:lineRule="auto"/>
              <w:jc w:val="both"/>
              <w:rPr>
                <w:color w:val="000000"/>
                <w:sz w:val="20"/>
              </w:rPr>
            </w:pPr>
            <w:r w:rsidRPr="00B43D7C">
              <w:rPr>
                <w:color w:val="000000"/>
                <w:sz w:val="20"/>
              </w:rPr>
              <w:t>181</w:t>
            </w:r>
          </w:p>
        </w:tc>
        <w:tc>
          <w:tcPr>
            <w:tcW w:w="1132" w:type="pct"/>
          </w:tcPr>
          <w:p w:rsidR="0075401B" w:rsidRPr="00B43D7C" w:rsidRDefault="0075401B" w:rsidP="002D6785">
            <w:pPr>
              <w:spacing w:line="360" w:lineRule="auto"/>
              <w:jc w:val="both"/>
              <w:rPr>
                <w:color w:val="000000"/>
                <w:sz w:val="20"/>
              </w:rPr>
            </w:pPr>
            <w:r w:rsidRPr="00B43D7C">
              <w:rPr>
                <w:color w:val="000000"/>
                <w:sz w:val="20"/>
              </w:rPr>
              <w:t>245</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-15</w:t>
            </w:r>
          </w:p>
        </w:tc>
        <w:tc>
          <w:tcPr>
            <w:tcW w:w="1468" w:type="pct"/>
          </w:tcPr>
          <w:p w:rsidR="0075401B" w:rsidRPr="00B43D7C" w:rsidRDefault="0075401B" w:rsidP="002D6785">
            <w:pPr>
              <w:spacing w:line="360" w:lineRule="auto"/>
              <w:jc w:val="both"/>
              <w:rPr>
                <w:color w:val="000000"/>
                <w:sz w:val="20"/>
              </w:rPr>
            </w:pPr>
            <w:r w:rsidRPr="00B43D7C">
              <w:rPr>
                <w:color w:val="000000"/>
                <w:sz w:val="20"/>
              </w:rPr>
              <w:t>163</w:t>
            </w:r>
          </w:p>
        </w:tc>
        <w:tc>
          <w:tcPr>
            <w:tcW w:w="1132" w:type="pct"/>
          </w:tcPr>
          <w:p w:rsidR="0075401B" w:rsidRPr="00B43D7C" w:rsidRDefault="0075401B" w:rsidP="002D6785">
            <w:pPr>
              <w:spacing w:line="360" w:lineRule="auto"/>
              <w:jc w:val="both"/>
              <w:rPr>
                <w:color w:val="000000"/>
                <w:sz w:val="20"/>
              </w:rPr>
            </w:pPr>
            <w:r w:rsidRPr="00B43D7C">
              <w:rPr>
                <w:color w:val="000000"/>
                <w:sz w:val="20"/>
              </w:rPr>
              <w:t>285</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-20</w:t>
            </w:r>
          </w:p>
        </w:tc>
        <w:tc>
          <w:tcPr>
            <w:tcW w:w="1468" w:type="pct"/>
          </w:tcPr>
          <w:p w:rsidR="0075401B" w:rsidRPr="00B43D7C" w:rsidRDefault="0075401B" w:rsidP="002D6785">
            <w:pPr>
              <w:spacing w:line="360" w:lineRule="auto"/>
              <w:jc w:val="both"/>
              <w:rPr>
                <w:color w:val="000000"/>
                <w:sz w:val="20"/>
              </w:rPr>
            </w:pPr>
            <w:r w:rsidRPr="00B43D7C">
              <w:rPr>
                <w:color w:val="000000"/>
                <w:sz w:val="20"/>
              </w:rPr>
              <w:t>123</w:t>
            </w:r>
          </w:p>
        </w:tc>
        <w:tc>
          <w:tcPr>
            <w:tcW w:w="1132" w:type="pct"/>
          </w:tcPr>
          <w:p w:rsidR="0075401B" w:rsidRPr="00B43D7C" w:rsidRDefault="0075401B" w:rsidP="002D6785">
            <w:pPr>
              <w:spacing w:line="360" w:lineRule="auto"/>
              <w:jc w:val="both"/>
              <w:rPr>
                <w:color w:val="000000"/>
                <w:sz w:val="20"/>
              </w:rPr>
            </w:pPr>
            <w:r w:rsidRPr="00B43D7C">
              <w:rPr>
                <w:color w:val="000000"/>
                <w:sz w:val="20"/>
              </w:rPr>
              <w:t>339</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-25</w:t>
            </w:r>
          </w:p>
        </w:tc>
        <w:tc>
          <w:tcPr>
            <w:tcW w:w="1468" w:type="pct"/>
          </w:tcPr>
          <w:p w:rsidR="0075401B" w:rsidRPr="00B43D7C" w:rsidRDefault="0075401B" w:rsidP="002D6785">
            <w:pPr>
              <w:spacing w:line="360" w:lineRule="auto"/>
              <w:jc w:val="both"/>
              <w:rPr>
                <w:color w:val="000000"/>
                <w:sz w:val="20"/>
              </w:rPr>
            </w:pPr>
            <w:r w:rsidRPr="00B43D7C">
              <w:rPr>
                <w:color w:val="000000"/>
                <w:sz w:val="20"/>
              </w:rPr>
              <w:t>74</w:t>
            </w:r>
          </w:p>
        </w:tc>
        <w:tc>
          <w:tcPr>
            <w:tcW w:w="1132" w:type="pct"/>
          </w:tcPr>
          <w:p w:rsidR="0075401B" w:rsidRPr="00B43D7C" w:rsidRDefault="0075401B" w:rsidP="002D6785">
            <w:pPr>
              <w:spacing w:line="360" w:lineRule="auto"/>
              <w:jc w:val="both"/>
              <w:rPr>
                <w:color w:val="000000"/>
                <w:sz w:val="20"/>
              </w:rPr>
            </w:pPr>
            <w:r w:rsidRPr="00B43D7C">
              <w:rPr>
                <w:color w:val="000000"/>
                <w:sz w:val="20"/>
              </w:rPr>
              <w:t>400</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-30</w:t>
            </w:r>
          </w:p>
        </w:tc>
        <w:tc>
          <w:tcPr>
            <w:tcW w:w="1468" w:type="pct"/>
          </w:tcPr>
          <w:p w:rsidR="0075401B" w:rsidRPr="00B43D7C" w:rsidRDefault="0075401B" w:rsidP="002D6785">
            <w:pPr>
              <w:spacing w:line="360" w:lineRule="auto"/>
              <w:jc w:val="both"/>
              <w:rPr>
                <w:color w:val="000000"/>
                <w:sz w:val="20"/>
              </w:rPr>
            </w:pPr>
            <w:r w:rsidRPr="00B43D7C">
              <w:rPr>
                <w:color w:val="000000"/>
                <w:sz w:val="20"/>
              </w:rPr>
              <w:t>26</w:t>
            </w:r>
          </w:p>
        </w:tc>
        <w:tc>
          <w:tcPr>
            <w:tcW w:w="1132" w:type="pct"/>
          </w:tcPr>
          <w:p w:rsidR="0075401B" w:rsidRPr="00B43D7C" w:rsidRDefault="0075401B" w:rsidP="002D6785">
            <w:pPr>
              <w:spacing w:line="360" w:lineRule="auto"/>
              <w:jc w:val="both"/>
              <w:rPr>
                <w:color w:val="000000"/>
                <w:sz w:val="20"/>
              </w:rPr>
            </w:pPr>
            <w:r w:rsidRPr="00B43D7C">
              <w:rPr>
                <w:color w:val="000000"/>
                <w:sz w:val="20"/>
              </w:rPr>
              <w:t>490</w:t>
            </w:r>
          </w:p>
        </w:tc>
      </w:tr>
      <w:tr w:rsidR="0075401B" w:rsidRPr="00B43D7C" w:rsidTr="002D6785">
        <w:trPr>
          <w:cantSplit/>
          <w:jc w:val="center"/>
        </w:trPr>
        <w:tc>
          <w:tcPr>
            <w:tcW w:w="935" w:type="pct"/>
            <w:vMerge w:val="restart"/>
          </w:tcPr>
          <w:p w:rsidR="0075401B" w:rsidRPr="00B43D7C" w:rsidRDefault="0075401B" w:rsidP="002D6785">
            <w:pPr>
              <w:spacing w:line="360" w:lineRule="auto"/>
              <w:jc w:val="both"/>
              <w:rPr>
                <w:color w:val="000000"/>
                <w:sz w:val="20"/>
              </w:rPr>
            </w:pPr>
            <w:r w:rsidRPr="00B43D7C">
              <w:rPr>
                <w:color w:val="000000"/>
                <w:sz w:val="20"/>
              </w:rPr>
              <w:t>10W</w:t>
            </w:r>
            <w:r>
              <w:rPr>
                <w:color w:val="000000"/>
                <w:sz w:val="20"/>
              </w:rPr>
              <w:t>-</w:t>
            </w:r>
            <w:r w:rsidRPr="00B43D7C">
              <w:rPr>
                <w:color w:val="000000"/>
                <w:sz w:val="20"/>
              </w:rPr>
              <w:t>40</w:t>
            </w:r>
          </w:p>
        </w:tc>
        <w:tc>
          <w:tcPr>
            <w:tcW w:w="1465" w:type="pct"/>
          </w:tcPr>
          <w:p w:rsidR="0075401B" w:rsidRPr="00B43D7C" w:rsidRDefault="0075401B" w:rsidP="002D6785">
            <w:pPr>
              <w:spacing w:line="360" w:lineRule="auto"/>
              <w:jc w:val="both"/>
              <w:rPr>
                <w:color w:val="000000"/>
                <w:sz w:val="20"/>
              </w:rPr>
            </w:pPr>
            <w:r w:rsidRPr="00B43D7C">
              <w:rPr>
                <w:color w:val="000000"/>
                <w:sz w:val="20"/>
              </w:rPr>
              <w:t>-10</w:t>
            </w:r>
          </w:p>
        </w:tc>
        <w:tc>
          <w:tcPr>
            <w:tcW w:w="1468" w:type="pct"/>
          </w:tcPr>
          <w:p w:rsidR="0075401B" w:rsidRPr="00B43D7C" w:rsidRDefault="0075401B" w:rsidP="002D6785">
            <w:pPr>
              <w:spacing w:line="360" w:lineRule="auto"/>
              <w:jc w:val="both"/>
              <w:rPr>
                <w:color w:val="000000"/>
                <w:sz w:val="20"/>
              </w:rPr>
            </w:pPr>
            <w:r w:rsidRPr="00B43D7C">
              <w:rPr>
                <w:color w:val="000000"/>
                <w:sz w:val="20"/>
              </w:rPr>
              <w:t>167</w:t>
            </w:r>
          </w:p>
        </w:tc>
        <w:tc>
          <w:tcPr>
            <w:tcW w:w="1132" w:type="pct"/>
          </w:tcPr>
          <w:p w:rsidR="0075401B" w:rsidRPr="00B43D7C" w:rsidRDefault="0075401B" w:rsidP="002D6785">
            <w:pPr>
              <w:spacing w:line="360" w:lineRule="auto"/>
              <w:jc w:val="both"/>
              <w:rPr>
                <w:color w:val="000000"/>
                <w:sz w:val="20"/>
              </w:rPr>
            </w:pPr>
            <w:r w:rsidRPr="00B43D7C">
              <w:rPr>
                <w:color w:val="000000"/>
                <w:sz w:val="20"/>
              </w:rPr>
              <w:t>260</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-15</w:t>
            </w:r>
          </w:p>
        </w:tc>
        <w:tc>
          <w:tcPr>
            <w:tcW w:w="1468" w:type="pct"/>
          </w:tcPr>
          <w:p w:rsidR="0075401B" w:rsidRPr="00B43D7C" w:rsidRDefault="0075401B" w:rsidP="002D6785">
            <w:pPr>
              <w:spacing w:line="360" w:lineRule="auto"/>
              <w:jc w:val="both"/>
              <w:rPr>
                <w:color w:val="000000"/>
                <w:sz w:val="20"/>
              </w:rPr>
            </w:pPr>
            <w:r w:rsidRPr="00B43D7C">
              <w:rPr>
                <w:color w:val="000000"/>
                <w:sz w:val="20"/>
              </w:rPr>
              <w:t>138</w:t>
            </w:r>
          </w:p>
        </w:tc>
        <w:tc>
          <w:tcPr>
            <w:tcW w:w="1132" w:type="pct"/>
          </w:tcPr>
          <w:p w:rsidR="0075401B" w:rsidRPr="00B43D7C" w:rsidRDefault="0075401B" w:rsidP="002D6785">
            <w:pPr>
              <w:spacing w:line="360" w:lineRule="auto"/>
              <w:jc w:val="both"/>
              <w:rPr>
                <w:color w:val="000000"/>
                <w:sz w:val="20"/>
              </w:rPr>
            </w:pPr>
            <w:r w:rsidRPr="00B43D7C">
              <w:rPr>
                <w:color w:val="000000"/>
                <w:sz w:val="20"/>
              </w:rPr>
              <w:t>311</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-20</w:t>
            </w:r>
          </w:p>
        </w:tc>
        <w:tc>
          <w:tcPr>
            <w:tcW w:w="1468" w:type="pct"/>
          </w:tcPr>
          <w:p w:rsidR="0075401B" w:rsidRPr="00B43D7C" w:rsidRDefault="0075401B" w:rsidP="002D6785">
            <w:pPr>
              <w:spacing w:line="360" w:lineRule="auto"/>
              <w:jc w:val="both"/>
              <w:rPr>
                <w:color w:val="000000"/>
                <w:sz w:val="20"/>
              </w:rPr>
            </w:pPr>
            <w:r w:rsidRPr="00B43D7C">
              <w:rPr>
                <w:color w:val="000000"/>
                <w:sz w:val="20"/>
              </w:rPr>
              <w:t>106</w:t>
            </w:r>
          </w:p>
        </w:tc>
        <w:tc>
          <w:tcPr>
            <w:tcW w:w="1132" w:type="pct"/>
          </w:tcPr>
          <w:p w:rsidR="0075401B" w:rsidRPr="00B43D7C" w:rsidRDefault="0075401B" w:rsidP="002D6785">
            <w:pPr>
              <w:spacing w:line="360" w:lineRule="auto"/>
              <w:jc w:val="both"/>
              <w:rPr>
                <w:color w:val="000000"/>
                <w:sz w:val="20"/>
              </w:rPr>
            </w:pPr>
            <w:r w:rsidRPr="00B43D7C">
              <w:rPr>
                <w:color w:val="000000"/>
                <w:sz w:val="20"/>
              </w:rPr>
              <w:t>361</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-25</w:t>
            </w:r>
          </w:p>
        </w:tc>
        <w:tc>
          <w:tcPr>
            <w:tcW w:w="1468" w:type="pct"/>
          </w:tcPr>
          <w:p w:rsidR="0075401B" w:rsidRPr="00B43D7C" w:rsidRDefault="0075401B" w:rsidP="002D6785">
            <w:pPr>
              <w:spacing w:line="360" w:lineRule="auto"/>
              <w:jc w:val="both"/>
              <w:rPr>
                <w:color w:val="000000"/>
                <w:sz w:val="20"/>
              </w:rPr>
            </w:pPr>
            <w:r w:rsidRPr="00B43D7C">
              <w:rPr>
                <w:color w:val="000000"/>
                <w:sz w:val="20"/>
              </w:rPr>
              <w:t>56</w:t>
            </w:r>
          </w:p>
        </w:tc>
        <w:tc>
          <w:tcPr>
            <w:tcW w:w="1132" w:type="pct"/>
          </w:tcPr>
          <w:p w:rsidR="0075401B" w:rsidRPr="00B43D7C" w:rsidRDefault="0075401B" w:rsidP="002D6785">
            <w:pPr>
              <w:spacing w:line="360" w:lineRule="auto"/>
              <w:jc w:val="both"/>
              <w:rPr>
                <w:color w:val="000000"/>
                <w:sz w:val="20"/>
              </w:rPr>
            </w:pPr>
            <w:r w:rsidRPr="00B43D7C">
              <w:rPr>
                <w:color w:val="000000"/>
                <w:sz w:val="20"/>
              </w:rPr>
              <w:t>431</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-30</w:t>
            </w:r>
          </w:p>
        </w:tc>
        <w:tc>
          <w:tcPr>
            <w:tcW w:w="1468" w:type="pct"/>
          </w:tcPr>
          <w:p w:rsidR="0075401B" w:rsidRPr="00B43D7C" w:rsidRDefault="0075401B" w:rsidP="002D6785">
            <w:pPr>
              <w:spacing w:line="360" w:lineRule="auto"/>
              <w:jc w:val="both"/>
              <w:rPr>
                <w:color w:val="000000"/>
                <w:sz w:val="20"/>
              </w:rPr>
            </w:pPr>
            <w:r w:rsidRPr="00B43D7C">
              <w:rPr>
                <w:color w:val="000000"/>
                <w:sz w:val="20"/>
              </w:rPr>
              <w:t>10</w:t>
            </w:r>
          </w:p>
        </w:tc>
        <w:tc>
          <w:tcPr>
            <w:tcW w:w="1132" w:type="pct"/>
          </w:tcPr>
          <w:p w:rsidR="0075401B" w:rsidRPr="00B43D7C" w:rsidRDefault="0075401B" w:rsidP="002D6785">
            <w:pPr>
              <w:spacing w:line="360" w:lineRule="auto"/>
              <w:jc w:val="both"/>
              <w:rPr>
                <w:color w:val="000000"/>
                <w:sz w:val="20"/>
              </w:rPr>
            </w:pPr>
            <w:r w:rsidRPr="00B43D7C">
              <w:rPr>
                <w:color w:val="000000"/>
                <w:sz w:val="20"/>
              </w:rPr>
              <w:t>512</w:t>
            </w:r>
          </w:p>
        </w:tc>
      </w:tr>
      <w:tr w:rsidR="0075401B" w:rsidRPr="00B43D7C" w:rsidTr="002D6785">
        <w:trPr>
          <w:cantSplit/>
          <w:jc w:val="center"/>
        </w:trPr>
        <w:tc>
          <w:tcPr>
            <w:tcW w:w="935" w:type="pct"/>
            <w:vMerge w:val="restart"/>
          </w:tcPr>
          <w:p w:rsidR="0075401B" w:rsidRPr="00B43D7C" w:rsidRDefault="0075401B" w:rsidP="002D6785">
            <w:pPr>
              <w:spacing w:line="360" w:lineRule="auto"/>
              <w:jc w:val="both"/>
              <w:rPr>
                <w:color w:val="000000"/>
                <w:sz w:val="20"/>
              </w:rPr>
            </w:pPr>
            <w:r w:rsidRPr="00B43D7C">
              <w:rPr>
                <w:color w:val="000000"/>
                <w:sz w:val="20"/>
              </w:rPr>
              <w:t>15W</w:t>
            </w:r>
            <w:r>
              <w:rPr>
                <w:color w:val="000000"/>
                <w:sz w:val="20"/>
              </w:rPr>
              <w:t>-</w:t>
            </w:r>
            <w:r w:rsidRPr="00B43D7C">
              <w:rPr>
                <w:color w:val="000000"/>
                <w:sz w:val="20"/>
              </w:rPr>
              <w:t>40</w:t>
            </w:r>
          </w:p>
          <w:p w:rsidR="0075401B" w:rsidRPr="00B43D7C" w:rsidRDefault="0075401B" w:rsidP="002D6785">
            <w:pPr>
              <w:spacing w:line="360" w:lineRule="auto"/>
              <w:jc w:val="both"/>
              <w:rPr>
                <w:color w:val="000000"/>
                <w:sz w:val="20"/>
              </w:rPr>
            </w:pPr>
            <w:r w:rsidRPr="00B43D7C">
              <w:rPr>
                <w:color w:val="000000"/>
                <w:sz w:val="20"/>
              </w:rPr>
              <w:t>15W</w:t>
            </w:r>
            <w:r>
              <w:rPr>
                <w:color w:val="000000"/>
                <w:sz w:val="20"/>
              </w:rPr>
              <w:t>-</w:t>
            </w:r>
            <w:r w:rsidRPr="00B43D7C">
              <w:rPr>
                <w:color w:val="000000"/>
                <w:sz w:val="20"/>
              </w:rPr>
              <w:t>40</w:t>
            </w:r>
          </w:p>
        </w:tc>
        <w:tc>
          <w:tcPr>
            <w:tcW w:w="1465" w:type="pct"/>
          </w:tcPr>
          <w:p w:rsidR="0075401B" w:rsidRPr="00B43D7C" w:rsidRDefault="0075401B" w:rsidP="002D6785">
            <w:pPr>
              <w:spacing w:line="360" w:lineRule="auto"/>
              <w:jc w:val="both"/>
              <w:rPr>
                <w:color w:val="000000"/>
                <w:sz w:val="20"/>
              </w:rPr>
            </w:pPr>
            <w:r w:rsidRPr="00B43D7C">
              <w:rPr>
                <w:color w:val="000000"/>
                <w:sz w:val="20"/>
              </w:rPr>
              <w:t>-10</w:t>
            </w:r>
          </w:p>
        </w:tc>
        <w:tc>
          <w:tcPr>
            <w:tcW w:w="1468" w:type="pct"/>
          </w:tcPr>
          <w:p w:rsidR="0075401B" w:rsidRPr="00B43D7C" w:rsidRDefault="0075401B" w:rsidP="002D6785">
            <w:pPr>
              <w:spacing w:line="360" w:lineRule="auto"/>
              <w:jc w:val="both"/>
              <w:rPr>
                <w:color w:val="000000"/>
                <w:sz w:val="20"/>
              </w:rPr>
            </w:pPr>
            <w:r w:rsidRPr="00B43D7C">
              <w:rPr>
                <w:color w:val="000000"/>
                <w:sz w:val="20"/>
              </w:rPr>
              <w:t>159</w:t>
            </w:r>
          </w:p>
        </w:tc>
        <w:tc>
          <w:tcPr>
            <w:tcW w:w="1132" w:type="pct"/>
          </w:tcPr>
          <w:p w:rsidR="0075401B" w:rsidRPr="00B43D7C" w:rsidRDefault="0075401B" w:rsidP="002D6785">
            <w:pPr>
              <w:spacing w:line="360" w:lineRule="auto"/>
              <w:jc w:val="both"/>
              <w:rPr>
                <w:color w:val="000000"/>
                <w:sz w:val="20"/>
              </w:rPr>
            </w:pPr>
            <w:r w:rsidRPr="00B43D7C">
              <w:rPr>
                <w:color w:val="000000"/>
                <w:sz w:val="20"/>
              </w:rPr>
              <w:t>280</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-15</w:t>
            </w:r>
          </w:p>
        </w:tc>
        <w:tc>
          <w:tcPr>
            <w:tcW w:w="1468" w:type="pct"/>
          </w:tcPr>
          <w:p w:rsidR="0075401B" w:rsidRPr="00B43D7C" w:rsidRDefault="0075401B" w:rsidP="002D6785">
            <w:pPr>
              <w:spacing w:line="360" w:lineRule="auto"/>
              <w:jc w:val="both"/>
              <w:rPr>
                <w:color w:val="000000"/>
                <w:sz w:val="20"/>
              </w:rPr>
            </w:pPr>
            <w:r w:rsidRPr="00B43D7C">
              <w:rPr>
                <w:color w:val="000000"/>
                <w:sz w:val="20"/>
              </w:rPr>
              <w:t>125</w:t>
            </w:r>
          </w:p>
        </w:tc>
        <w:tc>
          <w:tcPr>
            <w:tcW w:w="1132" w:type="pct"/>
          </w:tcPr>
          <w:p w:rsidR="0075401B" w:rsidRPr="00B43D7C" w:rsidRDefault="0075401B" w:rsidP="002D6785">
            <w:pPr>
              <w:spacing w:line="360" w:lineRule="auto"/>
              <w:jc w:val="both"/>
              <w:rPr>
                <w:color w:val="000000"/>
                <w:sz w:val="20"/>
              </w:rPr>
            </w:pPr>
            <w:r w:rsidRPr="00B43D7C">
              <w:rPr>
                <w:color w:val="000000"/>
                <w:sz w:val="20"/>
              </w:rPr>
              <w:t>331</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-20</w:t>
            </w:r>
          </w:p>
        </w:tc>
        <w:tc>
          <w:tcPr>
            <w:tcW w:w="1468" w:type="pct"/>
          </w:tcPr>
          <w:p w:rsidR="0075401B" w:rsidRPr="00B43D7C" w:rsidRDefault="0075401B" w:rsidP="002D6785">
            <w:pPr>
              <w:spacing w:line="360" w:lineRule="auto"/>
              <w:jc w:val="both"/>
              <w:rPr>
                <w:color w:val="000000"/>
                <w:sz w:val="20"/>
              </w:rPr>
            </w:pPr>
            <w:r w:rsidRPr="00B43D7C">
              <w:rPr>
                <w:color w:val="000000"/>
                <w:sz w:val="20"/>
              </w:rPr>
              <w:t>81</w:t>
            </w:r>
          </w:p>
        </w:tc>
        <w:tc>
          <w:tcPr>
            <w:tcW w:w="1132" w:type="pct"/>
          </w:tcPr>
          <w:p w:rsidR="0075401B" w:rsidRPr="00B43D7C" w:rsidRDefault="0075401B" w:rsidP="002D6785">
            <w:pPr>
              <w:spacing w:line="360" w:lineRule="auto"/>
              <w:jc w:val="both"/>
              <w:rPr>
                <w:color w:val="000000"/>
                <w:sz w:val="20"/>
              </w:rPr>
            </w:pPr>
            <w:r w:rsidRPr="00B43D7C">
              <w:rPr>
                <w:color w:val="000000"/>
                <w:sz w:val="20"/>
              </w:rPr>
              <w:t>375</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-25</w:t>
            </w:r>
          </w:p>
        </w:tc>
        <w:tc>
          <w:tcPr>
            <w:tcW w:w="1468" w:type="pct"/>
          </w:tcPr>
          <w:p w:rsidR="0075401B" w:rsidRPr="00B43D7C" w:rsidRDefault="0075401B" w:rsidP="002D6785">
            <w:pPr>
              <w:spacing w:line="360" w:lineRule="auto"/>
              <w:jc w:val="both"/>
              <w:rPr>
                <w:color w:val="000000"/>
                <w:sz w:val="20"/>
              </w:rPr>
            </w:pPr>
            <w:r w:rsidRPr="00B43D7C">
              <w:rPr>
                <w:color w:val="000000"/>
                <w:sz w:val="20"/>
              </w:rPr>
              <w:t>32</w:t>
            </w:r>
          </w:p>
        </w:tc>
        <w:tc>
          <w:tcPr>
            <w:tcW w:w="1132" w:type="pct"/>
          </w:tcPr>
          <w:p w:rsidR="0075401B" w:rsidRPr="00B43D7C" w:rsidRDefault="0075401B" w:rsidP="002D6785">
            <w:pPr>
              <w:spacing w:line="360" w:lineRule="auto"/>
              <w:jc w:val="both"/>
              <w:rPr>
                <w:color w:val="000000"/>
                <w:sz w:val="20"/>
              </w:rPr>
            </w:pPr>
            <w:r w:rsidRPr="00B43D7C">
              <w:rPr>
                <w:color w:val="000000"/>
                <w:sz w:val="20"/>
              </w:rPr>
              <w:t>450</w:t>
            </w:r>
          </w:p>
        </w:tc>
      </w:tr>
      <w:tr w:rsidR="0075401B" w:rsidRPr="00B43D7C" w:rsidTr="002D6785">
        <w:trPr>
          <w:cantSplit/>
          <w:jc w:val="center"/>
        </w:trPr>
        <w:tc>
          <w:tcPr>
            <w:tcW w:w="935" w:type="pct"/>
            <w:vMerge w:val="restart"/>
          </w:tcPr>
          <w:p w:rsidR="0075401B" w:rsidRPr="00B43D7C" w:rsidRDefault="0075401B" w:rsidP="002D6785">
            <w:pPr>
              <w:spacing w:line="360" w:lineRule="auto"/>
              <w:jc w:val="both"/>
              <w:rPr>
                <w:color w:val="000000"/>
                <w:sz w:val="20"/>
              </w:rPr>
            </w:pPr>
            <w:r w:rsidRPr="00B43D7C">
              <w:rPr>
                <w:color w:val="000000"/>
                <w:sz w:val="20"/>
              </w:rPr>
              <w:t>М</w:t>
            </w:r>
            <w:r>
              <w:rPr>
                <w:color w:val="000000"/>
                <w:sz w:val="20"/>
              </w:rPr>
              <w:t>-</w:t>
            </w:r>
            <w:r w:rsidRPr="00B43D7C">
              <w:rPr>
                <w:color w:val="000000"/>
                <w:sz w:val="20"/>
              </w:rPr>
              <w:t>8</w:t>
            </w:r>
            <w:r>
              <w:rPr>
                <w:color w:val="000000"/>
                <w:sz w:val="20"/>
              </w:rPr>
              <w:t>-</w:t>
            </w:r>
            <w:r w:rsidRPr="00B43D7C">
              <w:rPr>
                <w:color w:val="000000"/>
                <w:sz w:val="20"/>
              </w:rPr>
              <w:t>Г</w:t>
            </w:r>
            <w:r w:rsidRPr="00B43D7C">
              <w:rPr>
                <w:color w:val="000000"/>
                <w:sz w:val="20"/>
                <w:vertAlign w:val="subscript"/>
              </w:rPr>
              <w:t>2</w:t>
            </w:r>
            <w:r w:rsidRPr="00B43D7C">
              <w:rPr>
                <w:color w:val="000000"/>
                <w:sz w:val="20"/>
              </w:rPr>
              <w:t>(к)</w:t>
            </w:r>
          </w:p>
        </w:tc>
        <w:tc>
          <w:tcPr>
            <w:tcW w:w="1465" w:type="pct"/>
          </w:tcPr>
          <w:p w:rsidR="0075401B" w:rsidRPr="00B43D7C" w:rsidRDefault="0075401B" w:rsidP="002D6785">
            <w:pPr>
              <w:spacing w:line="360" w:lineRule="auto"/>
              <w:jc w:val="both"/>
              <w:rPr>
                <w:color w:val="000000"/>
                <w:sz w:val="20"/>
              </w:rPr>
            </w:pPr>
            <w:r w:rsidRPr="00B43D7C">
              <w:rPr>
                <w:color w:val="000000"/>
                <w:sz w:val="20"/>
              </w:rPr>
              <w:t>-10</w:t>
            </w:r>
          </w:p>
        </w:tc>
        <w:tc>
          <w:tcPr>
            <w:tcW w:w="1468" w:type="pct"/>
          </w:tcPr>
          <w:p w:rsidR="0075401B" w:rsidRPr="00B43D7C" w:rsidRDefault="0075401B" w:rsidP="002D6785">
            <w:pPr>
              <w:spacing w:line="360" w:lineRule="auto"/>
              <w:jc w:val="both"/>
              <w:rPr>
                <w:color w:val="000000"/>
                <w:sz w:val="20"/>
              </w:rPr>
            </w:pPr>
            <w:r w:rsidRPr="00B43D7C">
              <w:rPr>
                <w:color w:val="000000"/>
                <w:sz w:val="20"/>
              </w:rPr>
              <w:t>152</w:t>
            </w:r>
          </w:p>
        </w:tc>
        <w:tc>
          <w:tcPr>
            <w:tcW w:w="1132" w:type="pct"/>
          </w:tcPr>
          <w:p w:rsidR="0075401B" w:rsidRPr="00B43D7C" w:rsidRDefault="0075401B" w:rsidP="002D6785">
            <w:pPr>
              <w:spacing w:line="360" w:lineRule="auto"/>
              <w:jc w:val="both"/>
              <w:rPr>
                <w:color w:val="000000"/>
                <w:sz w:val="20"/>
              </w:rPr>
            </w:pPr>
            <w:r w:rsidRPr="00B43D7C">
              <w:rPr>
                <w:color w:val="000000"/>
                <w:sz w:val="20"/>
              </w:rPr>
              <w:t>285</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-15</w:t>
            </w:r>
          </w:p>
        </w:tc>
        <w:tc>
          <w:tcPr>
            <w:tcW w:w="1468" w:type="pct"/>
          </w:tcPr>
          <w:p w:rsidR="0075401B" w:rsidRPr="00B43D7C" w:rsidRDefault="0075401B" w:rsidP="002D6785">
            <w:pPr>
              <w:spacing w:line="360" w:lineRule="auto"/>
              <w:jc w:val="both"/>
              <w:rPr>
                <w:color w:val="000000"/>
                <w:sz w:val="20"/>
              </w:rPr>
            </w:pPr>
            <w:r w:rsidRPr="00B43D7C">
              <w:rPr>
                <w:color w:val="000000"/>
                <w:sz w:val="20"/>
              </w:rPr>
              <w:t>121</w:t>
            </w:r>
          </w:p>
        </w:tc>
        <w:tc>
          <w:tcPr>
            <w:tcW w:w="1132" w:type="pct"/>
          </w:tcPr>
          <w:p w:rsidR="0075401B" w:rsidRPr="00B43D7C" w:rsidRDefault="0075401B" w:rsidP="002D6785">
            <w:pPr>
              <w:spacing w:line="360" w:lineRule="auto"/>
              <w:jc w:val="both"/>
              <w:rPr>
                <w:color w:val="000000"/>
                <w:sz w:val="20"/>
              </w:rPr>
            </w:pPr>
            <w:r w:rsidRPr="00B43D7C">
              <w:rPr>
                <w:color w:val="000000"/>
                <w:sz w:val="20"/>
              </w:rPr>
              <w:t>345</w:t>
            </w:r>
          </w:p>
        </w:tc>
      </w:tr>
      <w:tr w:rsidR="0075401B" w:rsidRPr="00B43D7C" w:rsidTr="002D6785">
        <w:trPr>
          <w:cantSplit/>
          <w:jc w:val="center"/>
        </w:trPr>
        <w:tc>
          <w:tcPr>
            <w:tcW w:w="935" w:type="pct"/>
            <w:vMerge/>
          </w:tcPr>
          <w:p w:rsidR="0075401B" w:rsidRPr="00B43D7C" w:rsidRDefault="0075401B" w:rsidP="002D6785">
            <w:pPr>
              <w:spacing w:line="360" w:lineRule="auto"/>
              <w:jc w:val="both"/>
              <w:rPr>
                <w:color w:val="000000"/>
                <w:sz w:val="20"/>
              </w:rPr>
            </w:pPr>
          </w:p>
        </w:tc>
        <w:tc>
          <w:tcPr>
            <w:tcW w:w="1465" w:type="pct"/>
          </w:tcPr>
          <w:p w:rsidR="0075401B" w:rsidRPr="00B43D7C" w:rsidRDefault="0075401B" w:rsidP="002D6785">
            <w:pPr>
              <w:spacing w:line="360" w:lineRule="auto"/>
              <w:jc w:val="both"/>
              <w:rPr>
                <w:color w:val="000000"/>
                <w:sz w:val="20"/>
              </w:rPr>
            </w:pPr>
            <w:r w:rsidRPr="00B43D7C">
              <w:rPr>
                <w:color w:val="000000"/>
                <w:sz w:val="20"/>
              </w:rPr>
              <w:t>-20</w:t>
            </w:r>
          </w:p>
        </w:tc>
        <w:tc>
          <w:tcPr>
            <w:tcW w:w="1468" w:type="pct"/>
          </w:tcPr>
          <w:p w:rsidR="0075401B" w:rsidRPr="00B43D7C" w:rsidRDefault="0075401B" w:rsidP="002D6785">
            <w:pPr>
              <w:spacing w:line="360" w:lineRule="auto"/>
              <w:jc w:val="both"/>
              <w:rPr>
                <w:color w:val="000000"/>
                <w:sz w:val="20"/>
              </w:rPr>
            </w:pPr>
            <w:r w:rsidRPr="00B43D7C">
              <w:rPr>
                <w:color w:val="000000"/>
                <w:sz w:val="20"/>
              </w:rPr>
              <w:t>60</w:t>
            </w:r>
          </w:p>
        </w:tc>
        <w:tc>
          <w:tcPr>
            <w:tcW w:w="1132" w:type="pct"/>
          </w:tcPr>
          <w:p w:rsidR="0075401B" w:rsidRPr="00B43D7C" w:rsidRDefault="0075401B" w:rsidP="002D6785">
            <w:pPr>
              <w:spacing w:line="360" w:lineRule="auto"/>
              <w:jc w:val="both"/>
              <w:rPr>
                <w:color w:val="000000"/>
                <w:sz w:val="20"/>
              </w:rPr>
            </w:pPr>
            <w:r w:rsidRPr="00B43D7C">
              <w:rPr>
                <w:color w:val="000000"/>
                <w:sz w:val="20"/>
              </w:rPr>
              <w:t>430</w:t>
            </w:r>
          </w:p>
        </w:tc>
      </w:tr>
    </w:tbl>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Pr>
          <w:noProof/>
          <w:color w:val="000000"/>
          <w:sz w:val="28"/>
        </w:rPr>
        <w:drawing>
          <wp:inline distT="0" distB="0" distL="0" distR="0">
            <wp:extent cx="3505200" cy="2349500"/>
            <wp:effectExtent l="0" t="0" r="0" b="0"/>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5401B" w:rsidRDefault="009C068C" w:rsidP="0075401B">
      <w:pPr>
        <w:spacing w:line="360" w:lineRule="auto"/>
        <w:ind w:firstLine="709"/>
        <w:jc w:val="both"/>
        <w:rPr>
          <w:color w:val="000000"/>
          <w:sz w:val="28"/>
        </w:rPr>
      </w:pPr>
      <w:r>
        <w:rPr>
          <w:color w:val="000000"/>
          <w:sz w:val="28"/>
        </w:rPr>
        <w:t>Рисунок 9.</w:t>
      </w:r>
      <w:r w:rsidR="0075401B" w:rsidRPr="00B43D7C">
        <w:rPr>
          <w:color w:val="000000"/>
          <w:sz w:val="28"/>
        </w:rPr>
        <w:t xml:space="preserve"> – Прокрутки двигателя ЯМЗ</w:t>
      </w:r>
      <w:r w:rsidR="0075401B">
        <w:rPr>
          <w:color w:val="000000"/>
          <w:sz w:val="28"/>
        </w:rPr>
        <w:t>-</w:t>
      </w:r>
      <w:r w:rsidR="0075401B" w:rsidRPr="00B43D7C">
        <w:rPr>
          <w:color w:val="000000"/>
          <w:sz w:val="28"/>
        </w:rPr>
        <w:t xml:space="preserve">2Э 460 </w:t>
      </w:r>
      <w:r w:rsidR="0075401B">
        <w:rPr>
          <w:color w:val="000000"/>
          <w:sz w:val="28"/>
        </w:rPr>
        <w:t>№ </w:t>
      </w:r>
      <w:r w:rsidR="0075401B" w:rsidRPr="00B43D7C">
        <w:rPr>
          <w:color w:val="000000"/>
          <w:sz w:val="28"/>
        </w:rPr>
        <w:t>6 от ЭПС в составе аккумуляторные батареи 2×6СТ</w:t>
      </w:r>
      <w:r w:rsidR="0075401B">
        <w:rPr>
          <w:color w:val="000000"/>
          <w:sz w:val="28"/>
        </w:rPr>
        <w:t>-</w:t>
      </w:r>
      <w:r w:rsidR="0075401B" w:rsidRPr="00B43D7C">
        <w:rPr>
          <w:color w:val="000000"/>
          <w:sz w:val="28"/>
        </w:rPr>
        <w:t xml:space="preserve">88 и стартер </w:t>
      </w:r>
      <w:r w:rsidR="0075401B" w:rsidRPr="00B43D7C">
        <w:rPr>
          <w:color w:val="000000"/>
          <w:sz w:val="28"/>
          <w:lang w:val="en-US"/>
        </w:rPr>
        <w:t>AZJISKRA</w:t>
      </w:r>
      <w:r w:rsidR="0075401B" w:rsidRPr="00B43D7C">
        <w:rPr>
          <w:color w:val="000000"/>
          <w:sz w:val="28"/>
        </w:rPr>
        <w:t xml:space="preserve"> 3542 при использовании в</w:t>
      </w:r>
      <w:r w:rsidR="0075401B">
        <w:rPr>
          <w:color w:val="000000"/>
          <w:sz w:val="28"/>
        </w:rPr>
        <w:t xml:space="preserve"> системе смазки различных масел</w:t>
      </w:r>
    </w:p>
    <w:p w:rsidR="0075401B" w:rsidRPr="00B43D7C" w:rsidRDefault="0075401B" w:rsidP="0075401B">
      <w:pPr>
        <w:pStyle w:val="3"/>
        <w:keepNext w:val="0"/>
        <w:spacing w:before="0" w:after="0" w:line="360" w:lineRule="auto"/>
        <w:ind w:left="0" w:firstLine="709"/>
        <w:jc w:val="both"/>
        <w:rPr>
          <w:rFonts w:cs="Times New Roman"/>
          <w:color w:val="000000"/>
        </w:rPr>
      </w:pPr>
      <w:bookmarkStart w:id="23" w:name="_Toc75324994"/>
      <w:r>
        <w:rPr>
          <w:rFonts w:cs="Times New Roman"/>
          <w:color w:val="000000"/>
        </w:rPr>
        <w:br w:type="page"/>
      </w:r>
      <w:r w:rsidRPr="00B43D7C">
        <w:rPr>
          <w:rFonts w:cs="Times New Roman"/>
          <w:color w:val="000000"/>
        </w:rPr>
        <w:lastRenderedPageBreak/>
        <w:t>Выводы</w:t>
      </w:r>
      <w:bookmarkEnd w:id="23"/>
    </w:p>
    <w:p w:rsidR="0075401B" w:rsidRDefault="0075401B" w:rsidP="0075401B">
      <w:pPr>
        <w:pStyle w:val="ad"/>
        <w:spacing w:line="360" w:lineRule="auto"/>
        <w:ind w:firstLine="709"/>
        <w:jc w:val="both"/>
        <w:rPr>
          <w:color w:val="000000"/>
          <w:szCs w:val="24"/>
        </w:rPr>
      </w:pPr>
      <w:r w:rsidRPr="00B43D7C">
        <w:rPr>
          <w:color w:val="000000"/>
          <w:szCs w:val="24"/>
        </w:rPr>
        <w:t>Моторные масла с более пологой вязкостно-температурной характеристикой при низких температурах имеют значительное преимущество и обеспечивают предельную температуру пуска двигателя на 5</w:t>
      </w:r>
      <w:r>
        <w:rPr>
          <w:color w:val="000000"/>
          <w:szCs w:val="24"/>
        </w:rPr>
        <w:t>–</w:t>
      </w:r>
      <w:r w:rsidRPr="00B43D7C">
        <w:rPr>
          <w:color w:val="000000"/>
          <w:szCs w:val="24"/>
        </w:rPr>
        <w:t>7 ºС ниже по сравнению с зимним маслом класса вязкости –8. Кроме того во всем диапазоне температур частота провертывания на загущенных маслах выше а токовые нагрузки ниже. Наилучшим маслом по пусковым качествам из испытуемых является масло 5</w:t>
      </w:r>
      <w:r w:rsidRPr="00B43D7C">
        <w:rPr>
          <w:color w:val="000000"/>
          <w:szCs w:val="24"/>
          <w:lang w:val="en-US"/>
        </w:rPr>
        <w:t>W</w:t>
      </w:r>
      <w:r>
        <w:rPr>
          <w:color w:val="000000"/>
          <w:szCs w:val="24"/>
        </w:rPr>
        <w:t>-</w:t>
      </w:r>
      <w:r w:rsidRPr="00B43D7C">
        <w:rPr>
          <w:color w:val="000000"/>
          <w:szCs w:val="24"/>
        </w:rPr>
        <w:t>40.</w:t>
      </w:r>
    </w:p>
    <w:p w:rsidR="0075401B" w:rsidRPr="00B43D7C" w:rsidRDefault="0075401B" w:rsidP="0075401B">
      <w:pPr>
        <w:pStyle w:val="ad"/>
        <w:spacing w:line="360" w:lineRule="auto"/>
        <w:ind w:firstLine="709"/>
        <w:jc w:val="both"/>
        <w:rPr>
          <w:color w:val="000000"/>
          <w:szCs w:val="24"/>
        </w:rPr>
      </w:pPr>
    </w:p>
    <w:p w:rsidR="0075401B" w:rsidRDefault="0075401B" w:rsidP="0075401B">
      <w:pPr>
        <w:pStyle w:val="2"/>
        <w:keepNext w:val="0"/>
        <w:spacing w:before="0" w:after="0" w:line="360" w:lineRule="auto"/>
        <w:ind w:left="0" w:firstLine="709"/>
        <w:jc w:val="both"/>
        <w:rPr>
          <w:rFonts w:cs="Times New Roman"/>
          <w:color w:val="000000"/>
        </w:rPr>
      </w:pPr>
      <w:bookmarkStart w:id="24" w:name="_Toc75324995"/>
      <w:r w:rsidRPr="00B43D7C">
        <w:rPr>
          <w:rFonts w:cs="Times New Roman"/>
          <w:color w:val="000000"/>
        </w:rPr>
        <w:t>Функциональная схема и принцип работы пускового наддув</w:t>
      </w:r>
      <w:bookmarkEnd w:id="24"/>
    </w:p>
    <w:p w:rsidR="0075401B" w:rsidRPr="00175E73" w:rsidRDefault="0075401B" w:rsidP="0075401B"/>
    <w:p w:rsidR="0075401B" w:rsidRPr="00B43D7C" w:rsidRDefault="0075401B" w:rsidP="0075401B">
      <w:pPr>
        <w:pStyle w:val="3"/>
        <w:keepNext w:val="0"/>
        <w:spacing w:before="0" w:after="0" w:line="360" w:lineRule="auto"/>
        <w:ind w:left="0" w:firstLine="709"/>
        <w:jc w:val="both"/>
        <w:rPr>
          <w:rFonts w:cs="Times New Roman"/>
          <w:color w:val="000000"/>
        </w:rPr>
      </w:pPr>
      <w:bookmarkStart w:id="25" w:name="_Toc75324996"/>
      <w:r w:rsidRPr="00B43D7C">
        <w:rPr>
          <w:rFonts w:cs="Times New Roman"/>
          <w:color w:val="000000"/>
        </w:rPr>
        <w:t>Описание работы наддува</w:t>
      </w:r>
      <w:bookmarkEnd w:id="25"/>
    </w:p>
    <w:p w:rsidR="0075401B" w:rsidRPr="00B43D7C" w:rsidRDefault="0075401B" w:rsidP="0075401B">
      <w:pPr>
        <w:pStyle w:val="ab"/>
        <w:spacing w:line="360" w:lineRule="auto"/>
        <w:ind w:left="0" w:firstLine="709"/>
        <w:jc w:val="both"/>
        <w:rPr>
          <w:color w:val="000000"/>
          <w:szCs w:val="24"/>
        </w:rPr>
      </w:pPr>
      <w:r w:rsidRPr="00B43D7C">
        <w:rPr>
          <w:color w:val="000000"/>
          <w:szCs w:val="24"/>
        </w:rPr>
        <w:t>Для осуществления наддува с целью увеличения давления впускного воздуха, к впускному коллектору через отверстие для присоединения электрофакельной свечи, подсоединяется воздуховод, подводящий сжатый воздух под давление 0,2 МПа из тормозной системы автомобиля. Для предотвращения выхода воздуха через впускной тракт захлопывается аварийная воздушная заслонка, при этом питание двигателя воздухом осуществляется только из тормозной системы автомобиля.</w:t>
      </w:r>
    </w:p>
    <w:p w:rsidR="0075401B" w:rsidRPr="00B43D7C" w:rsidRDefault="0075401B" w:rsidP="0075401B">
      <w:pPr>
        <w:pStyle w:val="ab"/>
        <w:spacing w:line="360" w:lineRule="auto"/>
        <w:ind w:left="0" w:firstLine="709"/>
        <w:jc w:val="both"/>
        <w:rPr>
          <w:color w:val="000000"/>
          <w:szCs w:val="24"/>
        </w:rPr>
      </w:pPr>
      <w:r w:rsidRPr="00B43D7C">
        <w:rPr>
          <w:color w:val="000000"/>
          <w:szCs w:val="24"/>
        </w:rPr>
        <w:t>Когда двигатель запустится, автоматика взведет аварийную заслонку, переведя двигатель на питание воздухом из окружающей среды, и перекроет воздух, поступающий из тормозной системы.</w:t>
      </w:r>
    </w:p>
    <w:p w:rsidR="0075401B" w:rsidRPr="00B43D7C" w:rsidRDefault="0075401B" w:rsidP="0075401B">
      <w:pPr>
        <w:pStyle w:val="3"/>
        <w:keepNext w:val="0"/>
        <w:spacing w:before="0" w:after="0" w:line="360" w:lineRule="auto"/>
        <w:ind w:left="0" w:firstLine="709"/>
        <w:jc w:val="both"/>
        <w:rPr>
          <w:rFonts w:cs="Times New Roman"/>
          <w:color w:val="000000"/>
        </w:rPr>
      </w:pPr>
      <w:bookmarkStart w:id="26" w:name="_Toc75324997"/>
      <w:r w:rsidRPr="00B43D7C">
        <w:rPr>
          <w:rFonts w:cs="Times New Roman"/>
          <w:color w:val="000000"/>
        </w:rPr>
        <w:t>Пуск</w:t>
      </w:r>
      <w:bookmarkEnd w:id="26"/>
    </w:p>
    <w:p w:rsidR="0075401B" w:rsidRPr="00B43D7C" w:rsidRDefault="0075401B" w:rsidP="0075401B">
      <w:pPr>
        <w:pStyle w:val="ab"/>
        <w:spacing w:line="360" w:lineRule="auto"/>
        <w:ind w:left="0" w:firstLine="709"/>
        <w:jc w:val="both"/>
        <w:rPr>
          <w:color w:val="000000"/>
          <w:szCs w:val="24"/>
        </w:rPr>
      </w:pPr>
      <w:r w:rsidRPr="00B43D7C">
        <w:rPr>
          <w:color w:val="000000"/>
          <w:szCs w:val="24"/>
        </w:rPr>
        <w:t xml:space="preserve">При повороте ключа в положение </w:t>
      </w:r>
      <w:r w:rsidRPr="00B43D7C">
        <w:rPr>
          <w:color w:val="000000"/>
          <w:szCs w:val="24"/>
          <w:lang w:val="en-US"/>
        </w:rPr>
        <w:t>II</w:t>
      </w:r>
      <w:r w:rsidRPr="00B43D7C">
        <w:rPr>
          <w:color w:val="000000"/>
          <w:szCs w:val="24"/>
        </w:rPr>
        <w:t xml:space="preserve"> включается блок микропроцессорного управления работой двигателя. С помощью датчиков он измеряет температуру окружающей среды давление в ресивере тормозной системы. Если температура воздуха ниже нуля градусов Цельсия, а давление в ресивере составляет не менее 0,35 МПа (чего хватит на одну попытку),то микропроцессор начинает готовить двигатель к запуску:</w:t>
      </w:r>
    </w:p>
    <w:p w:rsidR="0075401B" w:rsidRPr="00B43D7C" w:rsidRDefault="0075401B" w:rsidP="0075401B">
      <w:pPr>
        <w:pStyle w:val="ab"/>
        <w:numPr>
          <w:ilvl w:val="0"/>
          <w:numId w:val="4"/>
        </w:numPr>
        <w:tabs>
          <w:tab w:val="clear" w:pos="360"/>
          <w:tab w:val="num" w:pos="720"/>
        </w:tabs>
        <w:spacing w:line="360" w:lineRule="auto"/>
        <w:ind w:left="0" w:firstLine="709"/>
        <w:jc w:val="both"/>
        <w:rPr>
          <w:color w:val="000000"/>
          <w:szCs w:val="24"/>
        </w:rPr>
      </w:pPr>
      <w:r w:rsidRPr="00B43D7C">
        <w:rPr>
          <w:color w:val="000000"/>
          <w:szCs w:val="24"/>
        </w:rPr>
        <w:t>Производит закрытие аварийной заслонки;</w:t>
      </w:r>
    </w:p>
    <w:p w:rsidR="0075401B" w:rsidRPr="00B43D7C" w:rsidRDefault="0075401B" w:rsidP="0075401B">
      <w:pPr>
        <w:pStyle w:val="ab"/>
        <w:numPr>
          <w:ilvl w:val="0"/>
          <w:numId w:val="4"/>
        </w:numPr>
        <w:tabs>
          <w:tab w:val="clear" w:pos="360"/>
          <w:tab w:val="num" w:pos="720"/>
        </w:tabs>
        <w:spacing w:line="360" w:lineRule="auto"/>
        <w:ind w:left="0" w:firstLine="709"/>
        <w:jc w:val="both"/>
        <w:rPr>
          <w:color w:val="000000"/>
          <w:szCs w:val="24"/>
        </w:rPr>
      </w:pPr>
      <w:r w:rsidRPr="00B43D7C">
        <w:rPr>
          <w:color w:val="000000"/>
          <w:szCs w:val="24"/>
        </w:rPr>
        <w:lastRenderedPageBreak/>
        <w:t>Открывает подачу воздуха во впускной коллектор;</w:t>
      </w:r>
    </w:p>
    <w:p w:rsidR="0075401B" w:rsidRPr="00B43D7C" w:rsidRDefault="0075401B" w:rsidP="0075401B">
      <w:pPr>
        <w:pStyle w:val="ab"/>
        <w:numPr>
          <w:ilvl w:val="0"/>
          <w:numId w:val="4"/>
        </w:numPr>
        <w:tabs>
          <w:tab w:val="clear" w:pos="360"/>
          <w:tab w:val="num" w:pos="720"/>
        </w:tabs>
        <w:spacing w:line="360" w:lineRule="auto"/>
        <w:ind w:left="0" w:firstLine="709"/>
        <w:jc w:val="both"/>
        <w:rPr>
          <w:color w:val="000000"/>
          <w:szCs w:val="24"/>
        </w:rPr>
      </w:pPr>
      <w:r w:rsidRPr="00B43D7C">
        <w:rPr>
          <w:color w:val="000000"/>
          <w:szCs w:val="24"/>
        </w:rPr>
        <w:t>Дает сигнал водителю об условиях пуска и о готовности к нему.</w:t>
      </w:r>
    </w:p>
    <w:p w:rsidR="0075401B" w:rsidRPr="00B43D7C" w:rsidRDefault="0075401B" w:rsidP="0075401B">
      <w:pPr>
        <w:pStyle w:val="ab"/>
        <w:spacing w:line="360" w:lineRule="auto"/>
        <w:ind w:left="0" w:firstLine="709"/>
        <w:jc w:val="both"/>
        <w:rPr>
          <w:color w:val="000000"/>
          <w:szCs w:val="24"/>
        </w:rPr>
      </w:pPr>
      <w:r w:rsidRPr="00B43D7C">
        <w:rPr>
          <w:color w:val="000000"/>
          <w:szCs w:val="24"/>
        </w:rPr>
        <w:t xml:space="preserve">При повороте ключа в положение </w:t>
      </w:r>
      <w:r w:rsidRPr="00B43D7C">
        <w:rPr>
          <w:color w:val="000000"/>
          <w:szCs w:val="24"/>
          <w:lang w:val="en-US"/>
        </w:rPr>
        <w:t>III</w:t>
      </w:r>
      <w:r w:rsidRPr="00B43D7C">
        <w:rPr>
          <w:color w:val="000000"/>
          <w:szCs w:val="24"/>
        </w:rPr>
        <w:t xml:space="preserve"> блок микропроцессорного управления начинает запуск двигателя:</w:t>
      </w:r>
    </w:p>
    <w:p w:rsidR="0075401B" w:rsidRPr="00B43D7C" w:rsidRDefault="0075401B" w:rsidP="0075401B">
      <w:pPr>
        <w:pStyle w:val="ab"/>
        <w:numPr>
          <w:ilvl w:val="0"/>
          <w:numId w:val="5"/>
        </w:numPr>
        <w:tabs>
          <w:tab w:val="clear" w:pos="360"/>
          <w:tab w:val="num" w:pos="720"/>
        </w:tabs>
        <w:spacing w:line="360" w:lineRule="auto"/>
        <w:ind w:left="0" w:firstLine="709"/>
        <w:jc w:val="both"/>
        <w:rPr>
          <w:color w:val="000000"/>
          <w:szCs w:val="24"/>
        </w:rPr>
      </w:pPr>
      <w:r w:rsidRPr="00B43D7C">
        <w:rPr>
          <w:color w:val="000000"/>
          <w:szCs w:val="24"/>
        </w:rPr>
        <w:t>Начинается проворачивание коленчатого вала двигателя;</w:t>
      </w:r>
    </w:p>
    <w:p w:rsidR="0075401B" w:rsidRPr="00B43D7C" w:rsidRDefault="0075401B" w:rsidP="0075401B">
      <w:pPr>
        <w:pStyle w:val="ab"/>
        <w:numPr>
          <w:ilvl w:val="0"/>
          <w:numId w:val="5"/>
        </w:numPr>
        <w:tabs>
          <w:tab w:val="clear" w:pos="360"/>
          <w:tab w:val="num" w:pos="720"/>
        </w:tabs>
        <w:spacing w:line="360" w:lineRule="auto"/>
        <w:ind w:left="0" w:firstLine="709"/>
        <w:jc w:val="both"/>
        <w:rPr>
          <w:color w:val="000000"/>
          <w:szCs w:val="24"/>
        </w:rPr>
      </w:pPr>
      <w:r w:rsidRPr="00B43D7C">
        <w:rPr>
          <w:color w:val="000000"/>
          <w:szCs w:val="24"/>
        </w:rPr>
        <w:t>Осуществляется контроль числа оборотов коленчатого вала, контроль вспышек в цилиндрах.</w:t>
      </w:r>
    </w:p>
    <w:p w:rsidR="0075401B" w:rsidRPr="00B43D7C" w:rsidRDefault="0075401B" w:rsidP="0075401B">
      <w:pPr>
        <w:pStyle w:val="ab"/>
        <w:spacing w:line="360" w:lineRule="auto"/>
        <w:ind w:left="0" w:firstLine="709"/>
        <w:jc w:val="both"/>
        <w:rPr>
          <w:color w:val="000000"/>
          <w:szCs w:val="24"/>
        </w:rPr>
      </w:pPr>
      <w:r w:rsidRPr="00B43D7C">
        <w:rPr>
          <w:color w:val="000000"/>
          <w:szCs w:val="24"/>
        </w:rPr>
        <w:t>При установившемся рабочем режиме двигателя блок микропроцессорного управления переводит двигатель на питание воздухом из атмосферы и отключает подачу воздуха из тормозной системы двигателя.</w:t>
      </w:r>
    </w:p>
    <w:p w:rsidR="0075401B" w:rsidRPr="00B43D7C" w:rsidRDefault="0075401B" w:rsidP="0075401B">
      <w:pPr>
        <w:pStyle w:val="ab"/>
        <w:spacing w:line="360" w:lineRule="auto"/>
        <w:ind w:left="0" w:firstLine="709"/>
        <w:jc w:val="both"/>
        <w:rPr>
          <w:color w:val="000000"/>
          <w:szCs w:val="24"/>
        </w:rPr>
      </w:pPr>
      <w:r w:rsidRPr="00B43D7C">
        <w:rPr>
          <w:color w:val="000000"/>
          <w:szCs w:val="24"/>
        </w:rPr>
        <w:t>Данная система устраняет проблему, связанную с тем, что при пуске двигателя не работает турбокомпрессор. При этом давление на впуске существенно ниже давления на рабочих режимах работы двигателя, что при низких температурах затрудняет пуск двигателя.</w:t>
      </w:r>
    </w:p>
    <w:p w:rsidR="0075401B" w:rsidRPr="00B43D7C" w:rsidRDefault="0075401B" w:rsidP="0075401B">
      <w:pPr>
        <w:spacing w:line="360" w:lineRule="auto"/>
        <w:ind w:firstLine="709"/>
        <w:jc w:val="both"/>
        <w:rPr>
          <w:color w:val="000000"/>
          <w:sz w:val="28"/>
        </w:rPr>
      </w:pPr>
    </w:p>
    <w:p w:rsidR="0075401B" w:rsidRDefault="0075401B" w:rsidP="0075401B">
      <w:pPr>
        <w:pStyle w:val="2"/>
        <w:keepNext w:val="0"/>
        <w:spacing w:before="0" w:after="0" w:line="360" w:lineRule="auto"/>
        <w:ind w:left="0" w:firstLine="709"/>
        <w:jc w:val="both"/>
        <w:rPr>
          <w:rFonts w:cs="Times New Roman"/>
          <w:color w:val="000000"/>
        </w:rPr>
      </w:pPr>
      <w:bookmarkStart w:id="27" w:name="_Toc75324998"/>
      <w:r w:rsidRPr="00B43D7C">
        <w:rPr>
          <w:rFonts w:cs="Times New Roman"/>
          <w:color w:val="000000"/>
        </w:rPr>
        <w:t>Сравнение устройств облегчения пуска</w:t>
      </w:r>
      <w:bookmarkEnd w:id="27"/>
    </w:p>
    <w:p w:rsidR="0075401B" w:rsidRPr="00E05081" w:rsidRDefault="0075401B" w:rsidP="0075401B"/>
    <w:tbl>
      <w:tblPr>
        <w:tblStyle w:val="13"/>
        <w:tblW w:w="9297" w:type="dxa"/>
        <w:jc w:val="center"/>
        <w:tblLook w:val="0000"/>
      </w:tblPr>
      <w:tblGrid>
        <w:gridCol w:w="1631"/>
        <w:gridCol w:w="4550"/>
        <w:gridCol w:w="3116"/>
      </w:tblGrid>
      <w:tr w:rsidR="0075401B" w:rsidRPr="00B43D7C" w:rsidTr="002D6785">
        <w:trPr>
          <w:cantSplit/>
          <w:jc w:val="center"/>
        </w:trPr>
        <w:tc>
          <w:tcPr>
            <w:tcW w:w="843" w:type="pct"/>
          </w:tcPr>
          <w:p w:rsidR="0075401B" w:rsidRPr="00B43D7C" w:rsidRDefault="0075401B" w:rsidP="002D6785">
            <w:pPr>
              <w:spacing w:line="360" w:lineRule="auto"/>
              <w:jc w:val="both"/>
              <w:rPr>
                <w:color w:val="000000"/>
                <w:sz w:val="20"/>
              </w:rPr>
            </w:pPr>
            <w:r w:rsidRPr="00B43D7C">
              <w:rPr>
                <w:color w:val="000000"/>
                <w:sz w:val="20"/>
              </w:rPr>
              <w:t>Устройство</w:t>
            </w:r>
          </w:p>
        </w:tc>
        <w:tc>
          <w:tcPr>
            <w:tcW w:w="2464" w:type="pct"/>
          </w:tcPr>
          <w:p w:rsidR="0075401B" w:rsidRPr="00B43D7C" w:rsidRDefault="0075401B" w:rsidP="002D6785">
            <w:pPr>
              <w:spacing w:line="360" w:lineRule="auto"/>
              <w:jc w:val="both"/>
              <w:rPr>
                <w:color w:val="000000"/>
                <w:sz w:val="20"/>
              </w:rPr>
            </w:pPr>
            <w:r w:rsidRPr="00B43D7C">
              <w:rPr>
                <w:color w:val="000000"/>
                <w:sz w:val="20"/>
              </w:rPr>
              <w:t>Достоинства</w:t>
            </w:r>
          </w:p>
        </w:tc>
        <w:tc>
          <w:tcPr>
            <w:tcW w:w="1693" w:type="pct"/>
          </w:tcPr>
          <w:p w:rsidR="0075401B" w:rsidRPr="00B43D7C" w:rsidRDefault="0075401B" w:rsidP="002D6785">
            <w:pPr>
              <w:spacing w:line="360" w:lineRule="auto"/>
              <w:jc w:val="both"/>
              <w:rPr>
                <w:color w:val="000000"/>
                <w:sz w:val="20"/>
              </w:rPr>
            </w:pPr>
            <w:r w:rsidRPr="00B43D7C">
              <w:rPr>
                <w:color w:val="000000"/>
                <w:sz w:val="20"/>
              </w:rPr>
              <w:t>Недостатки</w:t>
            </w:r>
          </w:p>
        </w:tc>
      </w:tr>
      <w:tr w:rsidR="0075401B" w:rsidRPr="00B43D7C" w:rsidTr="002D6785">
        <w:trPr>
          <w:cantSplit/>
          <w:jc w:val="center"/>
        </w:trPr>
        <w:tc>
          <w:tcPr>
            <w:tcW w:w="843" w:type="pct"/>
          </w:tcPr>
          <w:p w:rsidR="0075401B" w:rsidRPr="00B43D7C" w:rsidRDefault="0075401B" w:rsidP="002D6785">
            <w:pPr>
              <w:spacing w:line="360" w:lineRule="auto"/>
              <w:jc w:val="both"/>
              <w:rPr>
                <w:color w:val="000000"/>
                <w:sz w:val="20"/>
              </w:rPr>
            </w:pPr>
            <w:r w:rsidRPr="00B43D7C">
              <w:rPr>
                <w:color w:val="000000"/>
                <w:sz w:val="20"/>
              </w:rPr>
              <w:t>ЭФУ</w:t>
            </w:r>
          </w:p>
        </w:tc>
        <w:tc>
          <w:tcPr>
            <w:tcW w:w="2464" w:type="pct"/>
          </w:tcPr>
          <w:p w:rsidR="0075401B" w:rsidRPr="00B43D7C" w:rsidRDefault="0075401B" w:rsidP="002D6785">
            <w:pPr>
              <w:spacing w:line="360" w:lineRule="auto"/>
              <w:jc w:val="both"/>
              <w:rPr>
                <w:color w:val="000000"/>
                <w:sz w:val="20"/>
              </w:rPr>
            </w:pPr>
            <w:r w:rsidRPr="00B43D7C">
              <w:rPr>
                <w:color w:val="000000"/>
                <w:sz w:val="20"/>
              </w:rPr>
              <w:t>Повышение температуры воздуха на впуске.</w:t>
            </w:r>
          </w:p>
        </w:tc>
        <w:tc>
          <w:tcPr>
            <w:tcW w:w="1693" w:type="pct"/>
          </w:tcPr>
          <w:p w:rsidR="0075401B" w:rsidRPr="00B43D7C" w:rsidRDefault="0075401B" w:rsidP="002D6785">
            <w:pPr>
              <w:spacing w:line="360" w:lineRule="auto"/>
              <w:jc w:val="both"/>
              <w:rPr>
                <w:color w:val="000000"/>
                <w:sz w:val="20"/>
              </w:rPr>
            </w:pPr>
            <w:r w:rsidRPr="00B43D7C">
              <w:rPr>
                <w:color w:val="000000"/>
                <w:sz w:val="20"/>
              </w:rPr>
              <w:t>Затруднен контроль.</w:t>
            </w:r>
          </w:p>
          <w:p w:rsidR="0075401B" w:rsidRPr="00B43D7C" w:rsidRDefault="0075401B" w:rsidP="002D6785">
            <w:pPr>
              <w:spacing w:line="360" w:lineRule="auto"/>
              <w:jc w:val="both"/>
              <w:rPr>
                <w:color w:val="000000"/>
                <w:sz w:val="20"/>
              </w:rPr>
            </w:pPr>
            <w:r w:rsidRPr="00B43D7C">
              <w:rPr>
                <w:color w:val="000000"/>
                <w:sz w:val="20"/>
              </w:rPr>
              <w:t>Ненадежность работы.</w:t>
            </w:r>
          </w:p>
          <w:p w:rsidR="0075401B" w:rsidRPr="00B43D7C" w:rsidRDefault="0075401B" w:rsidP="002D6785">
            <w:pPr>
              <w:spacing w:line="360" w:lineRule="auto"/>
              <w:jc w:val="both"/>
              <w:rPr>
                <w:color w:val="000000"/>
                <w:sz w:val="20"/>
              </w:rPr>
            </w:pPr>
            <w:r w:rsidRPr="00B43D7C">
              <w:rPr>
                <w:color w:val="000000"/>
                <w:sz w:val="20"/>
              </w:rPr>
              <w:t>Наличие специфических конструкционных элементов.</w:t>
            </w:r>
          </w:p>
        </w:tc>
      </w:tr>
      <w:tr w:rsidR="0075401B" w:rsidRPr="00B43D7C" w:rsidTr="002D6785">
        <w:trPr>
          <w:cantSplit/>
          <w:jc w:val="center"/>
        </w:trPr>
        <w:tc>
          <w:tcPr>
            <w:tcW w:w="843" w:type="pct"/>
          </w:tcPr>
          <w:p w:rsidR="0075401B" w:rsidRPr="00B43D7C" w:rsidRDefault="0075401B" w:rsidP="002D6785">
            <w:pPr>
              <w:spacing w:line="360" w:lineRule="auto"/>
              <w:jc w:val="both"/>
              <w:rPr>
                <w:color w:val="000000"/>
                <w:sz w:val="20"/>
              </w:rPr>
            </w:pPr>
            <w:r w:rsidRPr="00B43D7C">
              <w:rPr>
                <w:color w:val="000000"/>
                <w:sz w:val="20"/>
              </w:rPr>
              <w:t>ЛВЖ</w:t>
            </w:r>
          </w:p>
        </w:tc>
        <w:tc>
          <w:tcPr>
            <w:tcW w:w="2464" w:type="pct"/>
          </w:tcPr>
          <w:p w:rsidR="0075401B" w:rsidRPr="00B43D7C" w:rsidRDefault="0075401B" w:rsidP="002D6785">
            <w:pPr>
              <w:spacing w:line="360" w:lineRule="auto"/>
              <w:jc w:val="both"/>
              <w:rPr>
                <w:color w:val="000000"/>
                <w:sz w:val="20"/>
              </w:rPr>
            </w:pPr>
            <w:r w:rsidRPr="00B43D7C">
              <w:rPr>
                <w:color w:val="000000"/>
                <w:sz w:val="20"/>
              </w:rPr>
              <w:t>Повышение воспламеняемости топливовоздушной смеси в цилиндре.</w:t>
            </w:r>
          </w:p>
        </w:tc>
        <w:tc>
          <w:tcPr>
            <w:tcW w:w="1693" w:type="pct"/>
          </w:tcPr>
          <w:p w:rsidR="0075401B" w:rsidRPr="00B43D7C" w:rsidRDefault="0075401B" w:rsidP="002D6785">
            <w:pPr>
              <w:spacing w:line="360" w:lineRule="auto"/>
              <w:jc w:val="both"/>
              <w:rPr>
                <w:color w:val="000000"/>
                <w:sz w:val="20"/>
              </w:rPr>
            </w:pPr>
            <w:r w:rsidRPr="00B43D7C">
              <w:rPr>
                <w:color w:val="000000"/>
                <w:sz w:val="20"/>
              </w:rPr>
              <w:t>Увеличение номенклатуры расходных материалов.</w:t>
            </w:r>
          </w:p>
          <w:p w:rsidR="0075401B" w:rsidRPr="00B43D7C" w:rsidRDefault="0075401B" w:rsidP="002D6785">
            <w:pPr>
              <w:spacing w:line="360" w:lineRule="auto"/>
              <w:jc w:val="both"/>
              <w:rPr>
                <w:color w:val="000000"/>
                <w:sz w:val="20"/>
              </w:rPr>
            </w:pPr>
            <w:r w:rsidRPr="00B43D7C">
              <w:rPr>
                <w:color w:val="000000"/>
                <w:sz w:val="20"/>
              </w:rPr>
              <w:t>Наличие специфических конструкционных элементов.</w:t>
            </w:r>
          </w:p>
        </w:tc>
      </w:tr>
      <w:tr w:rsidR="0075401B" w:rsidRPr="00B43D7C" w:rsidTr="002D6785">
        <w:trPr>
          <w:cantSplit/>
          <w:jc w:val="center"/>
        </w:trPr>
        <w:tc>
          <w:tcPr>
            <w:tcW w:w="843" w:type="pct"/>
          </w:tcPr>
          <w:p w:rsidR="0075401B" w:rsidRPr="00B43D7C" w:rsidRDefault="0075401B" w:rsidP="002D6785">
            <w:pPr>
              <w:spacing w:line="360" w:lineRule="auto"/>
              <w:jc w:val="both"/>
              <w:rPr>
                <w:color w:val="000000"/>
                <w:sz w:val="20"/>
              </w:rPr>
            </w:pPr>
            <w:r w:rsidRPr="00B43D7C">
              <w:rPr>
                <w:color w:val="000000"/>
                <w:sz w:val="20"/>
              </w:rPr>
              <w:t>Пусковой наддув</w:t>
            </w:r>
          </w:p>
        </w:tc>
        <w:tc>
          <w:tcPr>
            <w:tcW w:w="2464" w:type="pct"/>
          </w:tcPr>
          <w:p w:rsidR="0075401B" w:rsidRPr="00B43D7C" w:rsidRDefault="0075401B" w:rsidP="002D6785">
            <w:pPr>
              <w:spacing w:line="360" w:lineRule="auto"/>
              <w:jc w:val="both"/>
              <w:rPr>
                <w:color w:val="000000"/>
                <w:sz w:val="20"/>
              </w:rPr>
            </w:pPr>
            <w:r w:rsidRPr="00B43D7C">
              <w:rPr>
                <w:color w:val="000000"/>
                <w:sz w:val="20"/>
              </w:rPr>
              <w:t>Нет затрат на расходные материалы (топливо или пусковые жидкости).</w:t>
            </w:r>
          </w:p>
        </w:tc>
        <w:tc>
          <w:tcPr>
            <w:tcW w:w="1693" w:type="pct"/>
          </w:tcPr>
          <w:p w:rsidR="0075401B" w:rsidRPr="00B43D7C" w:rsidRDefault="0075401B" w:rsidP="002D6785">
            <w:pPr>
              <w:spacing w:line="360" w:lineRule="auto"/>
              <w:jc w:val="both"/>
              <w:rPr>
                <w:color w:val="000000"/>
                <w:sz w:val="20"/>
              </w:rPr>
            </w:pPr>
            <w:r w:rsidRPr="00B43D7C">
              <w:rPr>
                <w:color w:val="000000"/>
                <w:sz w:val="20"/>
              </w:rPr>
              <w:t>Некоторое повышение момента сопротивления прокручиванию из-за повышения давления в цилиндрах.</w:t>
            </w:r>
          </w:p>
        </w:tc>
      </w:tr>
      <w:tr w:rsidR="0075401B" w:rsidRPr="00B43D7C" w:rsidTr="002D6785">
        <w:trPr>
          <w:cantSplit/>
          <w:jc w:val="center"/>
        </w:trPr>
        <w:tc>
          <w:tcPr>
            <w:tcW w:w="843" w:type="pct"/>
          </w:tcPr>
          <w:p w:rsidR="0075401B" w:rsidRPr="00B43D7C" w:rsidRDefault="0075401B" w:rsidP="002D6785">
            <w:pPr>
              <w:spacing w:line="360" w:lineRule="auto"/>
              <w:jc w:val="both"/>
              <w:rPr>
                <w:color w:val="000000"/>
                <w:sz w:val="20"/>
              </w:rPr>
            </w:pPr>
            <w:r w:rsidRPr="00B43D7C">
              <w:rPr>
                <w:color w:val="000000"/>
                <w:sz w:val="20"/>
              </w:rPr>
              <w:t>Пусковой наддув с декомпрессором</w:t>
            </w:r>
          </w:p>
        </w:tc>
        <w:tc>
          <w:tcPr>
            <w:tcW w:w="2464" w:type="pct"/>
          </w:tcPr>
          <w:p w:rsidR="0075401B" w:rsidRPr="00B43D7C" w:rsidRDefault="0075401B" w:rsidP="002D6785">
            <w:pPr>
              <w:spacing w:line="360" w:lineRule="auto"/>
              <w:jc w:val="both"/>
              <w:rPr>
                <w:color w:val="000000"/>
                <w:sz w:val="20"/>
              </w:rPr>
            </w:pPr>
            <w:r w:rsidRPr="00B43D7C">
              <w:rPr>
                <w:color w:val="000000"/>
                <w:sz w:val="20"/>
              </w:rPr>
              <w:t>Устраняет проблему пускового наддува.</w:t>
            </w:r>
          </w:p>
          <w:p w:rsidR="0075401B" w:rsidRPr="00B43D7C" w:rsidRDefault="0075401B" w:rsidP="002D6785">
            <w:pPr>
              <w:spacing w:line="360" w:lineRule="auto"/>
              <w:jc w:val="both"/>
              <w:rPr>
                <w:color w:val="000000"/>
                <w:sz w:val="20"/>
              </w:rPr>
            </w:pPr>
            <w:r w:rsidRPr="00B43D7C">
              <w:rPr>
                <w:color w:val="000000"/>
                <w:sz w:val="20"/>
              </w:rPr>
              <w:t>Система облегчения пуска приобретает функцию системы запуска вообще, при одновременном снижении ее энергонасыщенности.</w:t>
            </w:r>
          </w:p>
          <w:p w:rsidR="0075401B" w:rsidRPr="00B43D7C" w:rsidRDefault="0075401B" w:rsidP="002D6785">
            <w:pPr>
              <w:spacing w:line="360" w:lineRule="auto"/>
              <w:jc w:val="both"/>
              <w:rPr>
                <w:color w:val="000000"/>
                <w:sz w:val="20"/>
              </w:rPr>
            </w:pPr>
            <w:r w:rsidRPr="00B43D7C">
              <w:rPr>
                <w:color w:val="000000"/>
                <w:sz w:val="20"/>
              </w:rPr>
              <w:t>Широкие возможности применения электроники.</w:t>
            </w:r>
          </w:p>
        </w:tc>
        <w:tc>
          <w:tcPr>
            <w:tcW w:w="1693" w:type="pct"/>
          </w:tcPr>
          <w:p w:rsidR="0075401B" w:rsidRPr="00B43D7C" w:rsidRDefault="0075401B" w:rsidP="002D6785">
            <w:pPr>
              <w:spacing w:line="360" w:lineRule="auto"/>
              <w:jc w:val="both"/>
              <w:rPr>
                <w:color w:val="000000"/>
                <w:sz w:val="20"/>
              </w:rPr>
            </w:pPr>
            <w:r w:rsidRPr="00B43D7C">
              <w:rPr>
                <w:color w:val="000000"/>
                <w:sz w:val="20"/>
              </w:rPr>
              <w:t>Некоторое усложнение конструкции.</w:t>
            </w:r>
          </w:p>
          <w:p w:rsidR="0075401B" w:rsidRPr="00B43D7C" w:rsidRDefault="0075401B" w:rsidP="002D6785">
            <w:pPr>
              <w:spacing w:line="360" w:lineRule="auto"/>
              <w:jc w:val="both"/>
              <w:rPr>
                <w:color w:val="000000"/>
                <w:sz w:val="20"/>
              </w:rPr>
            </w:pPr>
            <w:r w:rsidRPr="00B43D7C">
              <w:rPr>
                <w:color w:val="000000"/>
                <w:sz w:val="20"/>
              </w:rPr>
              <w:t>Необходимость применения электронного управления.</w:t>
            </w:r>
          </w:p>
        </w:tc>
      </w:tr>
    </w:tbl>
    <w:p w:rsidR="0075401B" w:rsidRDefault="0075401B" w:rsidP="0075401B">
      <w:pPr>
        <w:spacing w:line="360" w:lineRule="auto"/>
        <w:ind w:firstLine="709"/>
        <w:jc w:val="both"/>
        <w:rPr>
          <w:color w:val="000000"/>
          <w:sz w:val="28"/>
        </w:rPr>
      </w:pPr>
      <w:r>
        <w:rPr>
          <w:color w:val="000000"/>
          <w:sz w:val="28"/>
        </w:rPr>
        <w:br w:type="page"/>
      </w:r>
      <w:r w:rsidRPr="00B43D7C">
        <w:rPr>
          <w:color w:val="000000"/>
          <w:sz w:val="28"/>
        </w:rPr>
        <w:lastRenderedPageBreak/>
        <w:t xml:space="preserve">Предложено использовать с целью повышения надежности пуска </w:t>
      </w:r>
      <w:r>
        <w:rPr>
          <w:color w:val="000000"/>
          <w:sz w:val="28"/>
        </w:rPr>
        <w:t xml:space="preserve">– </w:t>
      </w:r>
      <w:r w:rsidRPr="00B43D7C">
        <w:rPr>
          <w:color w:val="000000"/>
          <w:sz w:val="28"/>
        </w:rPr>
        <w:t>пусковой наддув. Разработана схема реализации пускового наддува применительно к двигателю. Проанализированы основные параметры определяющие запуск в условиях пускового наддува без декомпрессора. Предложен качественно новый подход к проблеме запуска, охватывающий не только специфические условия зимнего пуска, и предполагающий снижение энергонасыщенности процесса пуска вообще, на основе сочетания пускового наддува с декомпрессором.</w:t>
      </w:r>
    </w:p>
    <w:p w:rsidR="0075401B" w:rsidRDefault="0075401B" w:rsidP="0075401B">
      <w:pPr>
        <w:spacing w:line="360" w:lineRule="auto"/>
        <w:ind w:firstLine="709"/>
        <w:jc w:val="both"/>
        <w:rPr>
          <w:color w:val="000000"/>
          <w:sz w:val="28"/>
        </w:rPr>
      </w:pPr>
    </w:p>
    <w:p w:rsidR="0075401B" w:rsidRPr="00BB5729" w:rsidRDefault="0075401B" w:rsidP="0075401B">
      <w:pPr>
        <w:pStyle w:val="1"/>
        <w:keepNext w:val="0"/>
        <w:spacing w:before="0" w:after="0" w:line="360" w:lineRule="auto"/>
        <w:ind w:firstLine="709"/>
        <w:rPr>
          <w:rFonts w:cs="Times New Roman"/>
          <w:color w:val="000000"/>
        </w:rPr>
      </w:pPr>
      <w:bookmarkStart w:id="28" w:name="_Toc75324999"/>
      <w:r>
        <w:rPr>
          <w:caps w:val="0"/>
        </w:rPr>
        <w:br w:type="page"/>
      </w:r>
      <w:bookmarkEnd w:id="28"/>
    </w:p>
    <w:tbl>
      <w:tblPr>
        <w:tblStyle w:val="13"/>
        <w:tblW w:w="9297" w:type="dxa"/>
        <w:jc w:val="center"/>
        <w:tblLook w:val="0000"/>
      </w:tblPr>
      <w:tblGrid>
        <w:gridCol w:w="1055"/>
        <w:gridCol w:w="3300"/>
        <w:gridCol w:w="2547"/>
        <w:gridCol w:w="2395"/>
      </w:tblGrid>
      <w:tr w:rsidR="0075401B" w:rsidRPr="00B43D7C" w:rsidTr="002D6785">
        <w:trPr>
          <w:cantSplit/>
          <w:jc w:val="center"/>
        </w:trPr>
        <w:tc>
          <w:tcPr>
            <w:tcW w:w="567" w:type="pct"/>
          </w:tcPr>
          <w:p w:rsidR="0075401B" w:rsidRPr="00B43D7C" w:rsidRDefault="0075401B" w:rsidP="00BB5729">
            <w:pPr>
              <w:spacing w:after="200" w:line="276" w:lineRule="auto"/>
              <w:rPr>
                <w:color w:val="000000"/>
                <w:sz w:val="20"/>
              </w:rPr>
            </w:pPr>
            <w:bookmarkStart w:id="29" w:name="_Toc75325002"/>
            <w:r w:rsidRPr="00BB5729">
              <w:rPr>
                <w:color w:val="000000"/>
              </w:rPr>
              <w:lastRenderedPageBreak/>
              <w:br w:type="page"/>
            </w:r>
            <w:bookmarkEnd w:id="29"/>
            <w:r w:rsidR="00BB5729" w:rsidRPr="00B43D7C">
              <w:rPr>
                <w:color w:val="000000"/>
                <w:sz w:val="20"/>
              </w:rPr>
              <w:t xml:space="preserve"> </w:t>
            </w:r>
          </w:p>
        </w:tc>
        <w:tc>
          <w:tcPr>
            <w:tcW w:w="1775" w:type="pct"/>
          </w:tcPr>
          <w:p w:rsidR="0075401B" w:rsidRPr="00B43D7C" w:rsidRDefault="0075401B" w:rsidP="002D6785">
            <w:pPr>
              <w:spacing w:line="360" w:lineRule="auto"/>
              <w:jc w:val="both"/>
              <w:rPr>
                <w:color w:val="000000"/>
                <w:sz w:val="20"/>
              </w:rPr>
            </w:pPr>
            <w:r w:rsidRPr="00B43D7C">
              <w:rPr>
                <w:color w:val="000000"/>
                <w:sz w:val="20"/>
              </w:rPr>
              <w:t>Токарная.</w:t>
            </w:r>
          </w:p>
          <w:p w:rsidR="0075401B" w:rsidRPr="00B43D7C" w:rsidRDefault="0075401B" w:rsidP="002D6785">
            <w:pPr>
              <w:spacing w:line="360" w:lineRule="auto"/>
              <w:jc w:val="both"/>
              <w:rPr>
                <w:color w:val="000000"/>
                <w:sz w:val="20"/>
              </w:rPr>
            </w:pPr>
            <w:r w:rsidRPr="00B43D7C">
              <w:rPr>
                <w:color w:val="000000"/>
                <w:sz w:val="20"/>
              </w:rPr>
              <w:t>Точить торец выдерживая размер</w:t>
            </w:r>
          </w:p>
          <w:p w:rsidR="0075401B" w:rsidRPr="00B43D7C" w:rsidRDefault="0075401B" w:rsidP="002D6785">
            <w:pPr>
              <w:spacing w:line="360" w:lineRule="auto"/>
              <w:jc w:val="both"/>
              <w:rPr>
                <w:color w:val="000000"/>
                <w:sz w:val="20"/>
                <w:vertAlign w:val="subscript"/>
              </w:rPr>
            </w:pPr>
            <w:r w:rsidRPr="00B43D7C">
              <w:rPr>
                <w:color w:val="000000"/>
                <w:sz w:val="20"/>
              </w:rPr>
              <w:t>(20</w:t>
            </w:r>
            <w:r w:rsidRPr="00B43D7C">
              <w:rPr>
                <w:color w:val="000000"/>
                <w:sz w:val="20"/>
                <w:vertAlign w:val="subscript"/>
              </w:rPr>
              <w:t>-0,52</w:t>
            </w:r>
            <w:r w:rsidRPr="00B43D7C">
              <w:rPr>
                <w:color w:val="000000"/>
                <w:sz w:val="20"/>
              </w:rPr>
              <w:t>) мм.</w:t>
            </w:r>
          </w:p>
        </w:tc>
        <w:tc>
          <w:tcPr>
            <w:tcW w:w="1370" w:type="pct"/>
          </w:tcPr>
          <w:p w:rsidR="0075401B" w:rsidRPr="00B43D7C" w:rsidRDefault="0075401B" w:rsidP="002D6785">
            <w:pPr>
              <w:spacing w:line="360" w:lineRule="auto"/>
              <w:jc w:val="both"/>
              <w:rPr>
                <w:color w:val="000000"/>
                <w:sz w:val="20"/>
              </w:rPr>
            </w:pPr>
            <w:r w:rsidRPr="00B43D7C">
              <w:rPr>
                <w:color w:val="000000"/>
                <w:sz w:val="20"/>
              </w:rPr>
              <w:t>Второй торец, внутренняя поверхность.</w:t>
            </w:r>
          </w:p>
        </w:tc>
        <w:tc>
          <w:tcPr>
            <w:tcW w:w="1288" w:type="pct"/>
          </w:tcPr>
          <w:p w:rsidR="0075401B" w:rsidRPr="00B43D7C" w:rsidRDefault="0075401B" w:rsidP="002D6785">
            <w:pPr>
              <w:spacing w:line="360" w:lineRule="auto"/>
              <w:jc w:val="both"/>
              <w:rPr>
                <w:color w:val="000000"/>
                <w:sz w:val="20"/>
              </w:rPr>
            </w:pPr>
            <w:r w:rsidRPr="00B43D7C">
              <w:rPr>
                <w:color w:val="000000"/>
                <w:sz w:val="20"/>
              </w:rPr>
              <w:t>Специальный токарный полуавтомат 1А73ЧН046</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Токарная.</w:t>
            </w:r>
          </w:p>
          <w:p w:rsidR="0075401B" w:rsidRPr="00B43D7C" w:rsidRDefault="0075401B" w:rsidP="002D6785">
            <w:pPr>
              <w:spacing w:line="360" w:lineRule="auto"/>
              <w:jc w:val="both"/>
              <w:rPr>
                <w:color w:val="000000"/>
                <w:sz w:val="20"/>
              </w:rPr>
            </w:pPr>
            <w:r w:rsidRPr="00B43D7C">
              <w:rPr>
                <w:color w:val="000000"/>
                <w:sz w:val="20"/>
              </w:rPr>
              <w:t>Точить наружную поверхность и фаску, выдерживая размеры (</w:t>
            </w:r>
            <w:r w:rsidRPr="00B43D7C">
              <w:rPr>
                <w:color w:val="000000"/>
                <w:sz w:val="20"/>
                <w:szCs w:val="20"/>
              </w:rPr>
              <w:sym w:font="Symbol" w:char="F0C6"/>
            </w:r>
            <w:r w:rsidRPr="00B43D7C">
              <w:rPr>
                <w:color w:val="000000"/>
                <w:sz w:val="20"/>
              </w:rPr>
              <w:t>403,75</w:t>
            </w:r>
            <w:r w:rsidRPr="00B43D7C">
              <w:rPr>
                <w:color w:val="000000"/>
                <w:sz w:val="20"/>
                <w:vertAlign w:val="subscript"/>
              </w:rPr>
              <w:t>-0,44</w:t>
            </w:r>
            <w:r w:rsidRPr="00B43D7C">
              <w:rPr>
                <w:color w:val="000000"/>
                <w:sz w:val="20"/>
              </w:rPr>
              <w:t>) мм, (0,2…0,5) мм.</w:t>
            </w:r>
          </w:p>
        </w:tc>
        <w:tc>
          <w:tcPr>
            <w:tcW w:w="1370" w:type="pct"/>
          </w:tcPr>
          <w:p w:rsidR="0075401B" w:rsidRPr="00B43D7C" w:rsidRDefault="0075401B" w:rsidP="002D6785">
            <w:pPr>
              <w:spacing w:line="360" w:lineRule="auto"/>
              <w:jc w:val="both"/>
              <w:rPr>
                <w:color w:val="000000"/>
                <w:sz w:val="20"/>
              </w:rPr>
            </w:pPr>
            <w:r w:rsidRPr="00B43D7C">
              <w:rPr>
                <w:color w:val="000000"/>
                <w:sz w:val="20"/>
              </w:rPr>
              <w:t>Торец, внутренняя поверхность.</w:t>
            </w:r>
          </w:p>
        </w:tc>
        <w:tc>
          <w:tcPr>
            <w:tcW w:w="1288" w:type="pct"/>
          </w:tcPr>
          <w:p w:rsidR="0075401B" w:rsidRPr="00B43D7C" w:rsidRDefault="0075401B" w:rsidP="002D6785">
            <w:pPr>
              <w:spacing w:line="360" w:lineRule="auto"/>
              <w:jc w:val="both"/>
              <w:rPr>
                <w:color w:val="000000"/>
                <w:sz w:val="20"/>
              </w:rPr>
            </w:pPr>
            <w:r w:rsidRPr="00B43D7C">
              <w:rPr>
                <w:color w:val="000000"/>
                <w:sz w:val="20"/>
              </w:rPr>
              <w:t>Специальный токарный полуавтомат 1А73ЧН046</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Токарная.</w:t>
            </w:r>
          </w:p>
          <w:p w:rsidR="0075401B" w:rsidRPr="00B43D7C" w:rsidRDefault="0075401B" w:rsidP="002D6785">
            <w:pPr>
              <w:spacing w:line="360" w:lineRule="auto"/>
              <w:jc w:val="both"/>
              <w:rPr>
                <w:color w:val="000000"/>
                <w:sz w:val="20"/>
              </w:rPr>
            </w:pPr>
            <w:r w:rsidRPr="00B43D7C">
              <w:rPr>
                <w:color w:val="000000"/>
                <w:sz w:val="20"/>
              </w:rPr>
              <w:t>Точить торец и фаску, выдерживая размеры (18</w:t>
            </w:r>
            <w:r w:rsidRPr="00B43D7C">
              <w:rPr>
                <w:color w:val="000000"/>
                <w:sz w:val="20"/>
                <w:vertAlign w:val="subscript"/>
              </w:rPr>
              <w:t>-0,33</w:t>
            </w:r>
            <w:r w:rsidRPr="00B43D7C">
              <w:rPr>
                <w:color w:val="000000"/>
                <w:sz w:val="20"/>
              </w:rPr>
              <w:t>) мм, (2</w:t>
            </w:r>
            <w:r w:rsidRPr="00B43D7C">
              <w:rPr>
                <w:color w:val="000000"/>
                <w:sz w:val="20"/>
                <w:szCs w:val="20"/>
              </w:rPr>
              <w:sym w:font="Symbol" w:char="F0B1"/>
            </w:r>
            <w:r w:rsidRPr="00B43D7C">
              <w:rPr>
                <w:color w:val="000000"/>
                <w:sz w:val="20"/>
              </w:rPr>
              <w:t>0,8) мм.</w:t>
            </w:r>
          </w:p>
        </w:tc>
        <w:tc>
          <w:tcPr>
            <w:tcW w:w="1370" w:type="pct"/>
          </w:tcPr>
          <w:p w:rsidR="0075401B" w:rsidRPr="00B43D7C" w:rsidRDefault="0075401B" w:rsidP="002D6785">
            <w:pPr>
              <w:spacing w:line="360" w:lineRule="auto"/>
              <w:jc w:val="both"/>
              <w:rPr>
                <w:color w:val="000000"/>
                <w:sz w:val="20"/>
              </w:rPr>
            </w:pPr>
            <w:r w:rsidRPr="00B43D7C">
              <w:rPr>
                <w:color w:val="000000"/>
                <w:sz w:val="20"/>
              </w:rPr>
              <w:t>Второй торец, наружная поверхнось.</w:t>
            </w:r>
          </w:p>
        </w:tc>
        <w:tc>
          <w:tcPr>
            <w:tcW w:w="1288" w:type="pct"/>
          </w:tcPr>
          <w:p w:rsidR="0075401B" w:rsidRPr="00B43D7C" w:rsidRDefault="0075401B" w:rsidP="002D6785">
            <w:pPr>
              <w:spacing w:line="360" w:lineRule="auto"/>
              <w:jc w:val="both"/>
              <w:rPr>
                <w:color w:val="000000"/>
                <w:sz w:val="20"/>
              </w:rPr>
            </w:pPr>
            <w:r w:rsidRPr="00B43D7C">
              <w:rPr>
                <w:color w:val="000000"/>
                <w:sz w:val="20"/>
              </w:rPr>
              <w:t>Токарный полуавтомат 1А73ЧН047</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Токарная.</w:t>
            </w:r>
          </w:p>
          <w:p w:rsidR="0075401B" w:rsidRPr="00B43D7C" w:rsidRDefault="0075401B" w:rsidP="002D6785">
            <w:pPr>
              <w:spacing w:line="360" w:lineRule="auto"/>
              <w:jc w:val="both"/>
              <w:rPr>
                <w:color w:val="000000"/>
                <w:sz w:val="20"/>
              </w:rPr>
            </w:pPr>
            <w:r w:rsidRPr="00B43D7C">
              <w:rPr>
                <w:color w:val="000000"/>
                <w:sz w:val="20"/>
              </w:rPr>
              <w:t>Расточить отверстие и фаску, выдерживая размеры (</w:t>
            </w:r>
            <w:r w:rsidRPr="00B43D7C">
              <w:rPr>
                <w:color w:val="000000"/>
                <w:sz w:val="20"/>
                <w:szCs w:val="20"/>
              </w:rPr>
              <w:sym w:font="Symbol" w:char="F0C6"/>
            </w:r>
            <w:r w:rsidRPr="00B43D7C">
              <w:rPr>
                <w:color w:val="000000"/>
                <w:sz w:val="20"/>
              </w:rPr>
              <w:t>353</w:t>
            </w:r>
            <w:r w:rsidRPr="00B43D7C">
              <w:rPr>
                <w:color w:val="000000"/>
                <w:sz w:val="20"/>
                <w:vertAlign w:val="superscript"/>
              </w:rPr>
              <w:t>+0,12</w:t>
            </w:r>
            <w:r w:rsidRPr="00B43D7C">
              <w:rPr>
                <w:color w:val="000000"/>
                <w:sz w:val="20"/>
              </w:rPr>
              <w:t>) мм, (2</w:t>
            </w:r>
            <w:r w:rsidRPr="00B43D7C">
              <w:rPr>
                <w:color w:val="000000"/>
                <w:sz w:val="20"/>
                <w:szCs w:val="20"/>
              </w:rPr>
              <w:sym w:font="Symbol" w:char="F0B1"/>
            </w:r>
            <w:r w:rsidRPr="00B43D7C">
              <w:rPr>
                <w:color w:val="000000"/>
                <w:sz w:val="20"/>
              </w:rPr>
              <w:t>0,8) мм.</w:t>
            </w:r>
          </w:p>
        </w:tc>
        <w:tc>
          <w:tcPr>
            <w:tcW w:w="1370" w:type="pct"/>
          </w:tcPr>
          <w:p w:rsidR="0075401B" w:rsidRPr="00B43D7C" w:rsidRDefault="0075401B" w:rsidP="002D6785">
            <w:pPr>
              <w:spacing w:line="360" w:lineRule="auto"/>
              <w:jc w:val="both"/>
              <w:rPr>
                <w:color w:val="000000"/>
                <w:sz w:val="20"/>
              </w:rPr>
            </w:pPr>
            <w:r w:rsidRPr="00B43D7C">
              <w:rPr>
                <w:color w:val="000000"/>
                <w:sz w:val="20"/>
              </w:rPr>
              <w:t>Торец, наружная поверхнось.</w:t>
            </w:r>
          </w:p>
        </w:tc>
        <w:tc>
          <w:tcPr>
            <w:tcW w:w="1288" w:type="pct"/>
          </w:tcPr>
          <w:p w:rsidR="0075401B" w:rsidRPr="00B43D7C" w:rsidRDefault="0075401B" w:rsidP="002D6785">
            <w:pPr>
              <w:spacing w:line="360" w:lineRule="auto"/>
              <w:jc w:val="both"/>
              <w:rPr>
                <w:color w:val="000000"/>
                <w:sz w:val="20"/>
              </w:rPr>
            </w:pPr>
            <w:r w:rsidRPr="00B43D7C">
              <w:rPr>
                <w:color w:val="000000"/>
                <w:sz w:val="20"/>
              </w:rPr>
              <w:t>Токарный полуавтомат 1А73ЧН047</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Зубофрезеровальная</w:t>
            </w:r>
          </w:p>
          <w:p w:rsidR="0075401B" w:rsidRPr="00B43D7C" w:rsidRDefault="0075401B" w:rsidP="002D6785">
            <w:pPr>
              <w:spacing w:line="360" w:lineRule="auto"/>
              <w:jc w:val="both"/>
              <w:rPr>
                <w:color w:val="000000"/>
                <w:sz w:val="20"/>
              </w:rPr>
            </w:pPr>
            <w:r w:rsidRPr="00B43D7C">
              <w:rPr>
                <w:color w:val="000000"/>
                <w:sz w:val="20"/>
              </w:rPr>
              <w:t xml:space="preserve">Фрезеровать зуб </w:t>
            </w:r>
            <w:r w:rsidRPr="00B43D7C">
              <w:rPr>
                <w:color w:val="000000"/>
                <w:sz w:val="20"/>
                <w:lang w:val="en-US"/>
              </w:rPr>
              <w:t>Z=93; m=4.25</w:t>
            </w:r>
          </w:p>
        </w:tc>
        <w:tc>
          <w:tcPr>
            <w:tcW w:w="1370" w:type="pct"/>
          </w:tcPr>
          <w:p w:rsidR="0075401B" w:rsidRPr="00B43D7C" w:rsidRDefault="0075401B" w:rsidP="002D6785">
            <w:pPr>
              <w:spacing w:line="360" w:lineRule="auto"/>
              <w:jc w:val="both"/>
              <w:rPr>
                <w:color w:val="000000"/>
                <w:sz w:val="20"/>
              </w:rPr>
            </w:pPr>
            <w:r w:rsidRPr="00B43D7C">
              <w:rPr>
                <w:color w:val="000000"/>
                <w:sz w:val="20"/>
              </w:rPr>
              <w:t>Торец, внутренняя поверхнось.</w:t>
            </w:r>
          </w:p>
        </w:tc>
        <w:tc>
          <w:tcPr>
            <w:tcW w:w="1288" w:type="pct"/>
          </w:tcPr>
          <w:p w:rsidR="0075401B" w:rsidRPr="00B43D7C" w:rsidRDefault="0075401B" w:rsidP="002D6785">
            <w:pPr>
              <w:spacing w:line="360" w:lineRule="auto"/>
              <w:jc w:val="both"/>
              <w:rPr>
                <w:color w:val="000000"/>
                <w:sz w:val="20"/>
              </w:rPr>
            </w:pPr>
            <w:r w:rsidRPr="00B43D7C">
              <w:rPr>
                <w:color w:val="000000"/>
                <w:sz w:val="20"/>
              </w:rPr>
              <w:t>Зубофрезерный 53А80</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Зубофрезеровальная</w:t>
            </w:r>
          </w:p>
          <w:p w:rsidR="0075401B" w:rsidRPr="00B43D7C" w:rsidRDefault="0075401B" w:rsidP="002D6785">
            <w:pPr>
              <w:spacing w:line="360" w:lineRule="auto"/>
              <w:jc w:val="both"/>
              <w:rPr>
                <w:color w:val="000000"/>
                <w:sz w:val="20"/>
              </w:rPr>
            </w:pPr>
            <w:r w:rsidRPr="00B43D7C">
              <w:rPr>
                <w:color w:val="000000"/>
                <w:sz w:val="20"/>
              </w:rPr>
              <w:t xml:space="preserve">Фрезеровать скос зуба, выдерживая размеры (2 </w:t>
            </w:r>
            <w:r w:rsidRPr="00B43D7C">
              <w:rPr>
                <w:color w:val="000000"/>
                <w:sz w:val="20"/>
                <w:lang w:val="en-US"/>
              </w:rPr>
              <w:t>max</w:t>
            </w:r>
            <w:r w:rsidRPr="00B43D7C">
              <w:rPr>
                <w:color w:val="000000"/>
                <w:sz w:val="20"/>
              </w:rPr>
              <w:t>) мм; (0</w:t>
            </w:r>
            <w:r w:rsidRPr="00B43D7C">
              <w:rPr>
                <w:color w:val="000000"/>
                <w:sz w:val="20"/>
                <w:szCs w:val="20"/>
                <w:lang w:val="en-US"/>
              </w:rPr>
              <w:sym w:font="Symbol" w:char="F0B1"/>
            </w:r>
            <w:r w:rsidRPr="00B43D7C">
              <w:rPr>
                <w:color w:val="000000"/>
                <w:sz w:val="20"/>
              </w:rPr>
              <w:t>0.4) мм;</w:t>
            </w:r>
          </w:p>
          <w:p w:rsidR="0075401B" w:rsidRPr="00B43D7C" w:rsidRDefault="0075401B" w:rsidP="002D6785">
            <w:pPr>
              <w:spacing w:line="360" w:lineRule="auto"/>
              <w:jc w:val="both"/>
              <w:rPr>
                <w:color w:val="000000"/>
                <w:sz w:val="20"/>
                <w:vertAlign w:val="superscript"/>
              </w:rPr>
            </w:pPr>
            <w:r w:rsidRPr="00B43D7C">
              <w:rPr>
                <w:color w:val="000000"/>
                <w:sz w:val="20"/>
                <w:lang w:val="en-US"/>
              </w:rPr>
              <w:t>(0.9 max) мм; (5.4 max) мм.</w:t>
            </w:r>
          </w:p>
        </w:tc>
        <w:tc>
          <w:tcPr>
            <w:tcW w:w="1370" w:type="pct"/>
          </w:tcPr>
          <w:p w:rsidR="0075401B" w:rsidRPr="00B43D7C" w:rsidRDefault="0075401B" w:rsidP="002D6785">
            <w:pPr>
              <w:spacing w:line="360" w:lineRule="auto"/>
              <w:jc w:val="both"/>
              <w:rPr>
                <w:color w:val="000000"/>
                <w:sz w:val="20"/>
              </w:rPr>
            </w:pPr>
            <w:r w:rsidRPr="00B43D7C">
              <w:rPr>
                <w:color w:val="000000"/>
                <w:sz w:val="20"/>
              </w:rPr>
              <w:t>Торец, внутренняя поверхнось.</w:t>
            </w:r>
          </w:p>
        </w:tc>
        <w:tc>
          <w:tcPr>
            <w:tcW w:w="1288" w:type="pct"/>
          </w:tcPr>
          <w:p w:rsidR="0075401B" w:rsidRPr="00B43D7C" w:rsidRDefault="0075401B" w:rsidP="002D6785">
            <w:pPr>
              <w:spacing w:line="360" w:lineRule="auto"/>
              <w:jc w:val="both"/>
              <w:rPr>
                <w:color w:val="000000"/>
                <w:sz w:val="20"/>
              </w:rPr>
            </w:pPr>
            <w:r w:rsidRPr="00B43D7C">
              <w:rPr>
                <w:color w:val="000000"/>
                <w:sz w:val="20"/>
              </w:rPr>
              <w:t>Зубофрезерный 53А80Н</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Слесарная</w:t>
            </w:r>
          </w:p>
          <w:p w:rsidR="0075401B" w:rsidRPr="00B43D7C" w:rsidRDefault="0075401B" w:rsidP="002D6785">
            <w:pPr>
              <w:spacing w:line="360" w:lineRule="auto"/>
              <w:jc w:val="both"/>
              <w:rPr>
                <w:color w:val="000000"/>
                <w:sz w:val="20"/>
              </w:rPr>
            </w:pPr>
            <w:r w:rsidRPr="00B43D7C">
              <w:rPr>
                <w:color w:val="000000"/>
                <w:sz w:val="20"/>
              </w:rPr>
              <w:t>Притупить острые кромки, снять заусенцы.</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r w:rsidRPr="00B43D7C">
              <w:rPr>
                <w:color w:val="000000"/>
                <w:sz w:val="20"/>
              </w:rPr>
              <w:t>Слесарный верстак</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Промывка.</w:t>
            </w:r>
          </w:p>
          <w:p w:rsidR="0075401B" w:rsidRPr="00B43D7C" w:rsidRDefault="0075401B" w:rsidP="002D6785">
            <w:pPr>
              <w:spacing w:line="360" w:lineRule="auto"/>
              <w:jc w:val="both"/>
              <w:rPr>
                <w:color w:val="000000"/>
                <w:sz w:val="20"/>
              </w:rPr>
            </w:pPr>
            <w:r w:rsidRPr="00B43D7C">
              <w:rPr>
                <w:color w:val="000000"/>
                <w:sz w:val="20"/>
              </w:rPr>
              <w:t>Промыть деталь и высушить воздухом. Подать детали на контроль.</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r w:rsidRPr="00B43D7C">
              <w:rPr>
                <w:color w:val="000000"/>
                <w:sz w:val="20"/>
              </w:rPr>
              <w:t>Моечная машина</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Операционный контроль.</w:t>
            </w:r>
          </w:p>
          <w:p w:rsidR="0075401B" w:rsidRPr="00B43D7C" w:rsidRDefault="0075401B" w:rsidP="002D6785">
            <w:pPr>
              <w:spacing w:line="360" w:lineRule="auto"/>
              <w:jc w:val="both"/>
              <w:rPr>
                <w:color w:val="000000"/>
                <w:sz w:val="20"/>
              </w:rPr>
            </w:pPr>
            <w:r w:rsidRPr="00B43D7C">
              <w:rPr>
                <w:color w:val="000000"/>
                <w:sz w:val="20"/>
              </w:rPr>
              <w:t>Проверить (</w:t>
            </w:r>
            <w:r w:rsidRPr="00B43D7C">
              <w:rPr>
                <w:color w:val="000000"/>
                <w:sz w:val="20"/>
                <w:szCs w:val="20"/>
              </w:rPr>
              <w:sym w:font="Symbol" w:char="F0C6"/>
            </w:r>
            <w:r w:rsidRPr="00B43D7C">
              <w:rPr>
                <w:color w:val="000000"/>
                <w:sz w:val="20"/>
              </w:rPr>
              <w:t>353</w:t>
            </w:r>
            <w:r w:rsidRPr="00B43D7C">
              <w:rPr>
                <w:color w:val="000000"/>
                <w:sz w:val="20"/>
                <w:vertAlign w:val="superscript"/>
              </w:rPr>
              <w:t>-0,12</w:t>
            </w:r>
            <w:r w:rsidRPr="00B43D7C">
              <w:rPr>
                <w:color w:val="000000"/>
                <w:sz w:val="20"/>
              </w:rPr>
              <w:t>) мм.</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r w:rsidRPr="00B43D7C">
              <w:rPr>
                <w:color w:val="000000"/>
                <w:sz w:val="20"/>
              </w:rPr>
              <w:t>Стол контролера</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Маркирование.</w:t>
            </w:r>
          </w:p>
          <w:p w:rsidR="0075401B" w:rsidRPr="00B43D7C" w:rsidRDefault="0075401B" w:rsidP="002D6785">
            <w:pPr>
              <w:spacing w:line="360" w:lineRule="auto"/>
              <w:jc w:val="both"/>
              <w:rPr>
                <w:color w:val="000000"/>
                <w:sz w:val="20"/>
              </w:rPr>
            </w:pPr>
            <w:r w:rsidRPr="00B43D7C">
              <w:rPr>
                <w:color w:val="000000"/>
                <w:sz w:val="20"/>
              </w:rPr>
              <w:t>Маркировать товарный знак.</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Термическая.</w:t>
            </w:r>
          </w:p>
          <w:p w:rsidR="0075401B" w:rsidRPr="00B43D7C" w:rsidRDefault="0075401B" w:rsidP="002D6785">
            <w:pPr>
              <w:spacing w:line="360" w:lineRule="auto"/>
              <w:jc w:val="both"/>
              <w:rPr>
                <w:color w:val="000000"/>
                <w:sz w:val="20"/>
              </w:rPr>
            </w:pPr>
            <w:r w:rsidRPr="00B43D7C">
              <w:rPr>
                <w:color w:val="000000"/>
                <w:sz w:val="20"/>
              </w:rPr>
              <w:t xml:space="preserve">Закалка ТВЧ – поверхности зубьев, заправленные кромки, торцы зубьев со стороны заправки, твердость </w:t>
            </w:r>
            <w:r w:rsidRPr="00B43D7C">
              <w:rPr>
                <w:color w:val="000000"/>
                <w:sz w:val="20"/>
                <w:szCs w:val="20"/>
                <w:lang w:val="en-US"/>
              </w:rPr>
              <w:sym w:font="Symbol" w:char="F0B3"/>
            </w:r>
            <w:r w:rsidRPr="00B43D7C">
              <w:rPr>
                <w:color w:val="000000"/>
                <w:sz w:val="20"/>
              </w:rPr>
              <w:t xml:space="preserve"> 48 </w:t>
            </w:r>
            <w:r w:rsidRPr="00B43D7C">
              <w:rPr>
                <w:color w:val="000000"/>
                <w:sz w:val="20"/>
                <w:lang w:val="en-US"/>
              </w:rPr>
              <w:t>HRC</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Термическая.</w:t>
            </w:r>
          </w:p>
          <w:p w:rsidR="0075401B" w:rsidRPr="00B43D7C" w:rsidRDefault="0075401B" w:rsidP="002D6785">
            <w:pPr>
              <w:spacing w:line="360" w:lineRule="auto"/>
              <w:jc w:val="both"/>
              <w:rPr>
                <w:color w:val="000000"/>
                <w:sz w:val="20"/>
              </w:rPr>
            </w:pPr>
            <w:r w:rsidRPr="00B43D7C">
              <w:rPr>
                <w:color w:val="000000"/>
                <w:sz w:val="20"/>
              </w:rPr>
              <w:t xml:space="preserve">Отпустить 40…50 </w:t>
            </w:r>
            <w:r w:rsidRPr="00B43D7C">
              <w:rPr>
                <w:color w:val="000000"/>
                <w:sz w:val="20"/>
                <w:lang w:val="en-US"/>
              </w:rPr>
              <w:t>HRC</w:t>
            </w:r>
            <w:r w:rsidRPr="00B43D7C">
              <w:rPr>
                <w:color w:val="000000"/>
                <w:sz w:val="20"/>
              </w:rPr>
              <w:t>.</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Приемочный контроль</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r w:rsidRPr="00B43D7C">
              <w:rPr>
                <w:color w:val="000000"/>
                <w:sz w:val="20"/>
              </w:rPr>
              <w:t>Стол контролера</w:t>
            </w:r>
          </w:p>
        </w:tc>
      </w:tr>
      <w:tr w:rsidR="0075401B" w:rsidRPr="00B43D7C" w:rsidTr="002D6785">
        <w:trPr>
          <w:cantSplit/>
          <w:jc w:val="center"/>
        </w:trPr>
        <w:tc>
          <w:tcPr>
            <w:tcW w:w="567" w:type="pct"/>
          </w:tcPr>
          <w:p w:rsidR="0075401B" w:rsidRPr="00B43D7C" w:rsidRDefault="0075401B" w:rsidP="002D6785">
            <w:pPr>
              <w:numPr>
                <w:ilvl w:val="0"/>
                <w:numId w:val="7"/>
              </w:numPr>
              <w:spacing w:line="360" w:lineRule="auto"/>
              <w:ind w:left="0" w:firstLine="0"/>
              <w:jc w:val="both"/>
              <w:rPr>
                <w:color w:val="000000"/>
                <w:sz w:val="20"/>
              </w:rPr>
            </w:pPr>
          </w:p>
        </w:tc>
        <w:tc>
          <w:tcPr>
            <w:tcW w:w="1775" w:type="pct"/>
          </w:tcPr>
          <w:p w:rsidR="0075401B" w:rsidRPr="00B43D7C" w:rsidRDefault="0075401B" w:rsidP="002D6785">
            <w:pPr>
              <w:spacing w:line="360" w:lineRule="auto"/>
              <w:jc w:val="both"/>
              <w:rPr>
                <w:color w:val="000000"/>
                <w:sz w:val="20"/>
              </w:rPr>
            </w:pPr>
            <w:r w:rsidRPr="00B43D7C">
              <w:rPr>
                <w:color w:val="000000"/>
                <w:sz w:val="20"/>
              </w:rPr>
              <w:t>Укладывание.</w:t>
            </w:r>
          </w:p>
          <w:p w:rsidR="0075401B" w:rsidRPr="00B43D7C" w:rsidRDefault="0075401B" w:rsidP="002D6785">
            <w:pPr>
              <w:spacing w:line="360" w:lineRule="auto"/>
              <w:jc w:val="both"/>
              <w:rPr>
                <w:color w:val="000000"/>
                <w:sz w:val="20"/>
              </w:rPr>
            </w:pPr>
            <w:r w:rsidRPr="00B43D7C">
              <w:rPr>
                <w:color w:val="000000"/>
                <w:sz w:val="20"/>
              </w:rPr>
              <w:t>Уложить деталь в тару.</w:t>
            </w:r>
          </w:p>
        </w:tc>
        <w:tc>
          <w:tcPr>
            <w:tcW w:w="1370" w:type="pct"/>
          </w:tcPr>
          <w:p w:rsidR="0075401B" w:rsidRPr="00B43D7C" w:rsidRDefault="0075401B" w:rsidP="002D6785">
            <w:pPr>
              <w:spacing w:line="360" w:lineRule="auto"/>
              <w:jc w:val="both"/>
              <w:rPr>
                <w:color w:val="000000"/>
                <w:sz w:val="20"/>
              </w:rPr>
            </w:pPr>
          </w:p>
        </w:tc>
        <w:tc>
          <w:tcPr>
            <w:tcW w:w="1288" w:type="pct"/>
          </w:tcPr>
          <w:p w:rsidR="0075401B" w:rsidRPr="00B43D7C" w:rsidRDefault="0075401B" w:rsidP="002D6785">
            <w:pPr>
              <w:spacing w:line="360" w:lineRule="auto"/>
              <w:jc w:val="both"/>
              <w:rPr>
                <w:color w:val="000000"/>
                <w:sz w:val="20"/>
              </w:rPr>
            </w:pPr>
          </w:p>
        </w:tc>
      </w:tr>
    </w:tbl>
    <w:p w:rsidR="0075401B" w:rsidRPr="00B43D7C" w:rsidRDefault="0075401B" w:rsidP="0075401B">
      <w:pPr>
        <w:spacing w:line="360" w:lineRule="auto"/>
        <w:ind w:firstLine="709"/>
        <w:jc w:val="both"/>
        <w:rPr>
          <w:color w:val="000000"/>
          <w:sz w:val="28"/>
        </w:rPr>
      </w:pPr>
    </w:p>
    <w:p w:rsidR="0075401B" w:rsidRPr="00B43D7C" w:rsidRDefault="0075401B" w:rsidP="0075401B">
      <w:pPr>
        <w:pStyle w:val="2"/>
        <w:keepNext w:val="0"/>
        <w:spacing w:before="0" w:after="0" w:line="360" w:lineRule="auto"/>
        <w:ind w:left="0" w:firstLine="709"/>
        <w:jc w:val="both"/>
        <w:rPr>
          <w:rFonts w:cs="Times New Roman"/>
          <w:color w:val="000000"/>
        </w:rPr>
      </w:pPr>
      <w:bookmarkStart w:id="30" w:name="_Toc75325003"/>
      <w:r w:rsidRPr="00B43D7C">
        <w:rPr>
          <w:rFonts w:cs="Times New Roman"/>
          <w:color w:val="000000"/>
        </w:rPr>
        <w:t>Расчет и определение припусков и допусков на механическую обработку</w:t>
      </w:r>
      <w:bookmarkEnd w:id="30"/>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Отверстие диаметром</w:t>
      </w:r>
      <w:r w:rsidRPr="00B43D7C">
        <w:rPr>
          <w:color w:val="000000"/>
          <w:sz w:val="28"/>
          <w:szCs w:val="28"/>
        </w:rPr>
        <w:sym w:font="Symbol" w:char="F0C6"/>
      </w:r>
      <w:r w:rsidRPr="00B43D7C">
        <w:rPr>
          <w:color w:val="000000"/>
          <w:sz w:val="28"/>
        </w:rPr>
        <w:t>353</w:t>
      </w:r>
      <w:r w:rsidRPr="00B43D7C">
        <w:rPr>
          <w:color w:val="000000"/>
          <w:sz w:val="28"/>
          <w:vertAlign w:val="superscript"/>
        </w:rPr>
        <w:t>+0,11</w:t>
      </w:r>
      <w:r w:rsidRPr="00B43D7C">
        <w:rPr>
          <w:color w:val="000000"/>
          <w:sz w:val="28"/>
        </w:rPr>
        <w:t xml:space="preserve"> мм и шероховатостью </w:t>
      </w:r>
      <w:r w:rsidRPr="00B43D7C">
        <w:rPr>
          <w:color w:val="000000"/>
          <w:sz w:val="28"/>
          <w:lang w:val="en-US"/>
        </w:rPr>
        <w:t>Ra</w:t>
      </w:r>
      <w:r w:rsidRPr="00B43D7C">
        <w:rPr>
          <w:color w:val="000000"/>
          <w:sz w:val="28"/>
        </w:rPr>
        <w:t xml:space="preserve"> – 5 мкм необходимо расточить в ободе маховика.</w:t>
      </w:r>
    </w:p>
    <w:p w:rsidR="0075401B" w:rsidRPr="00B43D7C" w:rsidRDefault="0075401B" w:rsidP="0075401B">
      <w:pPr>
        <w:spacing w:line="360" w:lineRule="auto"/>
        <w:ind w:firstLine="709"/>
        <w:jc w:val="both"/>
        <w:rPr>
          <w:color w:val="000000"/>
          <w:sz w:val="28"/>
        </w:rPr>
      </w:pPr>
      <w:r w:rsidRPr="00B43D7C">
        <w:rPr>
          <w:color w:val="000000"/>
          <w:sz w:val="28"/>
        </w:rPr>
        <w:t xml:space="preserve">Размер </w:t>
      </w:r>
      <w:r w:rsidRPr="00B43D7C">
        <w:rPr>
          <w:color w:val="000000"/>
          <w:sz w:val="28"/>
          <w:szCs w:val="28"/>
        </w:rPr>
        <w:sym w:font="Symbol" w:char="F0C6"/>
      </w:r>
      <w:r w:rsidRPr="00B43D7C">
        <w:rPr>
          <w:color w:val="000000"/>
          <w:sz w:val="28"/>
        </w:rPr>
        <w:t>353</w:t>
      </w:r>
      <w:r w:rsidRPr="00B43D7C">
        <w:rPr>
          <w:color w:val="000000"/>
          <w:sz w:val="28"/>
          <w:vertAlign w:val="superscript"/>
        </w:rPr>
        <w:t>+0,11</w:t>
      </w:r>
      <w:r w:rsidRPr="00B43D7C">
        <w:rPr>
          <w:color w:val="000000"/>
          <w:sz w:val="28"/>
        </w:rPr>
        <w:t xml:space="preserve"> мм соответствует 8</w:t>
      </w:r>
      <w:r>
        <w:rPr>
          <w:color w:val="000000"/>
          <w:sz w:val="28"/>
        </w:rPr>
        <w:t>-</w:t>
      </w:r>
      <w:r w:rsidRPr="00B43D7C">
        <w:rPr>
          <w:color w:val="000000"/>
          <w:sz w:val="28"/>
        </w:rPr>
        <w:t xml:space="preserve">му квалитету точности по значению допуска [6, </w:t>
      </w:r>
      <w:r w:rsidRPr="00B43D7C">
        <w:rPr>
          <w:color w:val="000000"/>
          <w:sz w:val="28"/>
          <w:lang w:val="en-US"/>
        </w:rPr>
        <w:t>c</w:t>
      </w:r>
      <w:r w:rsidRPr="00B43D7C">
        <w:rPr>
          <w:color w:val="000000"/>
          <w:sz w:val="28"/>
        </w:rPr>
        <w:t>. 104]</w:t>
      </w:r>
      <w:r>
        <w:rPr>
          <w:color w:val="000000"/>
          <w:sz w:val="28"/>
        </w:rPr>
        <w:t>.</w:t>
      </w:r>
      <w:r w:rsidRPr="00B43D7C">
        <w:rPr>
          <w:color w:val="000000"/>
          <w:sz w:val="28"/>
        </w:rPr>
        <w:t xml:space="preserve"> Восьмого квалитета точности можно добиться с помощью тонкого растачивания. Качество поверхности поковки– 14 квалитет, </w:t>
      </w:r>
      <w:r w:rsidRPr="00B43D7C">
        <w:rPr>
          <w:color w:val="000000"/>
          <w:sz w:val="28"/>
          <w:lang w:val="en-US"/>
        </w:rPr>
        <w:t>Rz</w:t>
      </w:r>
      <w:r w:rsidRPr="00B43D7C">
        <w:rPr>
          <w:color w:val="000000"/>
          <w:sz w:val="28"/>
        </w:rPr>
        <w:t>=200 мкм</w:t>
      </w:r>
    </w:p>
    <w:p w:rsidR="0075401B" w:rsidRDefault="0075401B" w:rsidP="0075401B">
      <w:pPr>
        <w:spacing w:line="360" w:lineRule="auto"/>
        <w:ind w:firstLine="709"/>
        <w:jc w:val="both"/>
        <w:rPr>
          <w:color w:val="000000"/>
          <w:sz w:val="28"/>
        </w:rPr>
      </w:pPr>
    </w:p>
    <w:p w:rsidR="0075401B" w:rsidRPr="00B43D7C" w:rsidRDefault="0075401B" w:rsidP="00F858DD">
      <w:pPr>
        <w:spacing w:line="360" w:lineRule="auto"/>
        <w:ind w:firstLine="709"/>
        <w:jc w:val="both"/>
        <w:rPr>
          <w:color w:val="000000"/>
          <w:sz w:val="28"/>
        </w:rPr>
      </w:pPr>
      <w:r>
        <w:rPr>
          <w:color w:val="000000"/>
          <w:sz w:val="28"/>
        </w:rPr>
        <w:br w:type="page"/>
      </w:r>
      <w:r w:rsidR="00F858DD" w:rsidRPr="00B43D7C">
        <w:rPr>
          <w:color w:val="000000"/>
          <w:sz w:val="28"/>
        </w:rPr>
        <w:lastRenderedPageBreak/>
        <w:t xml:space="preserve"> </w:t>
      </w:r>
    </w:p>
    <w:p w:rsidR="0075401B" w:rsidRDefault="0075401B" w:rsidP="0075401B">
      <w:pPr>
        <w:spacing w:line="360" w:lineRule="auto"/>
        <w:ind w:firstLine="709"/>
        <w:jc w:val="both"/>
        <w:rPr>
          <w:color w:val="000000"/>
          <w:sz w:val="28"/>
        </w:rPr>
      </w:pPr>
      <w:r>
        <w:rPr>
          <w:color w:val="000000"/>
          <w:sz w:val="28"/>
        </w:rPr>
        <w:br w:type="page"/>
      </w:r>
      <w:r w:rsidRPr="00175E73">
        <w:rPr>
          <w:b/>
          <w:color w:val="000000"/>
          <w:sz w:val="28"/>
        </w:rPr>
        <w:lastRenderedPageBreak/>
        <w:t>Заключение</w:t>
      </w:r>
    </w:p>
    <w:p w:rsidR="0075401B" w:rsidRPr="00B43D7C" w:rsidRDefault="0075401B" w:rsidP="0075401B">
      <w:pPr>
        <w:spacing w:line="360" w:lineRule="auto"/>
        <w:ind w:firstLine="709"/>
        <w:jc w:val="both"/>
        <w:rPr>
          <w:color w:val="000000"/>
          <w:sz w:val="28"/>
        </w:rPr>
      </w:pPr>
    </w:p>
    <w:p w:rsidR="0075401B" w:rsidRPr="00B43D7C" w:rsidRDefault="0075401B" w:rsidP="0075401B">
      <w:pPr>
        <w:spacing w:line="360" w:lineRule="auto"/>
        <w:ind w:firstLine="709"/>
        <w:jc w:val="both"/>
        <w:rPr>
          <w:color w:val="000000"/>
          <w:sz w:val="28"/>
        </w:rPr>
      </w:pPr>
      <w:r w:rsidRPr="00B43D7C">
        <w:rPr>
          <w:color w:val="000000"/>
          <w:sz w:val="28"/>
        </w:rPr>
        <w:t>Модернизация заключается в том, что на двигатель ЯМЗ</w:t>
      </w:r>
      <w:r>
        <w:rPr>
          <w:color w:val="000000"/>
          <w:sz w:val="28"/>
        </w:rPr>
        <w:t>-</w:t>
      </w:r>
      <w:r w:rsidRPr="00B43D7C">
        <w:rPr>
          <w:color w:val="000000"/>
          <w:sz w:val="28"/>
        </w:rPr>
        <w:t>534 для обеспечения пуска двигателя при пониженных температурах вместо электрофакельного устройства устанавливается принципиально новая система для пускового наддува двигателя сжатым воздухом из тормозной системы автомобиля. Расчет показал, что себестоимость проектного двигателя выше чем базового. Экономический эффект от модернизации получился за счет уменьшения расхода на горюче-смазочные материалы при пуске двигателя в холодное время (что и было целью модернизации двигателя).</w:t>
      </w:r>
    </w:p>
    <w:p w:rsidR="0075401B" w:rsidRPr="00B43D7C" w:rsidRDefault="0075401B" w:rsidP="0075401B">
      <w:pPr>
        <w:spacing w:line="360" w:lineRule="auto"/>
        <w:ind w:firstLine="709"/>
        <w:jc w:val="both"/>
        <w:rPr>
          <w:color w:val="000000"/>
          <w:sz w:val="28"/>
        </w:rPr>
      </w:pPr>
    </w:p>
    <w:p w:rsidR="0075401B" w:rsidRPr="009569C1" w:rsidRDefault="0075401B" w:rsidP="0075401B">
      <w:pPr>
        <w:spacing w:line="360" w:lineRule="auto"/>
        <w:ind w:firstLine="709"/>
        <w:jc w:val="both"/>
        <w:rPr>
          <w:b/>
          <w:color w:val="000000"/>
          <w:sz w:val="28"/>
          <w:szCs w:val="28"/>
        </w:rPr>
      </w:pPr>
      <w:r w:rsidRPr="00B43D7C">
        <w:rPr>
          <w:color w:val="000000"/>
          <w:sz w:val="28"/>
        </w:rPr>
        <w:br w:type="page"/>
      </w:r>
      <w:r w:rsidR="009569C1">
        <w:rPr>
          <w:b/>
          <w:color w:val="000000"/>
          <w:sz w:val="28"/>
          <w:szCs w:val="28"/>
        </w:rPr>
        <w:lastRenderedPageBreak/>
        <w:t>Список используемых источников</w:t>
      </w:r>
    </w:p>
    <w:p w:rsidR="0075401B" w:rsidRPr="00B43D7C" w:rsidRDefault="0075401B" w:rsidP="0075401B">
      <w:pPr>
        <w:spacing w:line="360" w:lineRule="auto"/>
        <w:ind w:firstLine="709"/>
        <w:jc w:val="both"/>
        <w:rPr>
          <w:b/>
          <w:color w:val="000000"/>
          <w:sz w:val="28"/>
          <w:szCs w:val="28"/>
        </w:rPr>
      </w:pP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Ю.П.</w:t>
      </w:r>
      <w:r>
        <w:rPr>
          <w:color w:val="000000"/>
          <w:sz w:val="28"/>
        </w:rPr>
        <w:t> </w:t>
      </w:r>
      <w:r w:rsidRPr="00B43D7C">
        <w:rPr>
          <w:color w:val="000000"/>
          <w:sz w:val="28"/>
        </w:rPr>
        <w:t>Чижков, С.М.</w:t>
      </w:r>
      <w:r>
        <w:rPr>
          <w:color w:val="000000"/>
          <w:sz w:val="28"/>
        </w:rPr>
        <w:t> </w:t>
      </w:r>
      <w:r w:rsidRPr="00B43D7C">
        <w:rPr>
          <w:color w:val="000000"/>
          <w:sz w:val="28"/>
        </w:rPr>
        <w:t>Квайт, Н.Н.</w:t>
      </w:r>
      <w:r>
        <w:rPr>
          <w:color w:val="000000"/>
          <w:sz w:val="28"/>
        </w:rPr>
        <w:t> </w:t>
      </w:r>
      <w:r w:rsidRPr="00B43D7C">
        <w:rPr>
          <w:color w:val="000000"/>
          <w:sz w:val="28"/>
        </w:rPr>
        <w:t>Сметнев. Электростартерный пуск автотракторных двигателей. М.: Машиностроение, 1985. 160</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С.М.</w:t>
      </w:r>
      <w:r>
        <w:rPr>
          <w:color w:val="000000"/>
          <w:sz w:val="28"/>
        </w:rPr>
        <w:t> </w:t>
      </w:r>
      <w:r w:rsidRPr="00B43D7C">
        <w:rPr>
          <w:color w:val="000000"/>
          <w:sz w:val="28"/>
        </w:rPr>
        <w:t>Квайт, Я.А.</w:t>
      </w:r>
      <w:r>
        <w:rPr>
          <w:color w:val="000000"/>
          <w:sz w:val="28"/>
        </w:rPr>
        <w:t> </w:t>
      </w:r>
      <w:r w:rsidRPr="00B43D7C">
        <w:rPr>
          <w:color w:val="000000"/>
          <w:sz w:val="28"/>
        </w:rPr>
        <w:t>Менделевич, Ю.П.</w:t>
      </w:r>
      <w:r>
        <w:rPr>
          <w:color w:val="000000"/>
          <w:sz w:val="28"/>
        </w:rPr>
        <w:t> </w:t>
      </w:r>
      <w:r w:rsidRPr="00B43D7C">
        <w:rPr>
          <w:color w:val="000000"/>
          <w:sz w:val="28"/>
        </w:rPr>
        <w:t>Чижков. Пусковые качества и системы пуска автротракторных двигателей. М.</w:t>
      </w:r>
      <w:r>
        <w:rPr>
          <w:color w:val="000000"/>
          <w:sz w:val="28"/>
        </w:rPr>
        <w:t> </w:t>
      </w:r>
      <w:r w:rsidRPr="00B43D7C">
        <w:rPr>
          <w:color w:val="000000"/>
          <w:sz w:val="28"/>
        </w:rPr>
        <w:t>Машиностроение. 1990. 258</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Исследование возможностей улучшения организации смесеобразования и рабочего процесса на пусковых режимах двигателей ЯМЗ: Отчет по НИР</w:t>
      </w:r>
      <w:r>
        <w:rPr>
          <w:color w:val="000000"/>
          <w:sz w:val="28"/>
        </w:rPr>
        <w:t xml:space="preserve"> / </w:t>
      </w:r>
      <w:r w:rsidRPr="00B43D7C">
        <w:rPr>
          <w:color w:val="000000"/>
          <w:sz w:val="28"/>
        </w:rPr>
        <w:t>Ярославский политехнический институт. – Ярославль, 1974</w:t>
      </w:r>
      <w:r>
        <w:rPr>
          <w:color w:val="000000"/>
          <w:sz w:val="28"/>
        </w:rPr>
        <w:t>.</w:t>
      </w:r>
      <w:r w:rsidRPr="00B43D7C">
        <w:rPr>
          <w:color w:val="000000"/>
          <w:sz w:val="28"/>
        </w:rPr>
        <w:t xml:space="preserve"> – 187</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Автомобили КамАз: Техническое обслуживание и ремонт/ В.Н.</w:t>
      </w:r>
      <w:r>
        <w:rPr>
          <w:color w:val="000000"/>
          <w:sz w:val="28"/>
        </w:rPr>
        <w:t> </w:t>
      </w:r>
      <w:r w:rsidRPr="00B43D7C">
        <w:rPr>
          <w:color w:val="000000"/>
          <w:sz w:val="28"/>
        </w:rPr>
        <w:t>Барун, Р.А.</w:t>
      </w:r>
      <w:r>
        <w:rPr>
          <w:color w:val="000000"/>
          <w:sz w:val="28"/>
        </w:rPr>
        <w:t> </w:t>
      </w:r>
      <w:r w:rsidRPr="00B43D7C">
        <w:rPr>
          <w:color w:val="000000"/>
          <w:sz w:val="28"/>
        </w:rPr>
        <w:t>Азаматов, В.А.</w:t>
      </w:r>
      <w:r>
        <w:rPr>
          <w:color w:val="000000"/>
          <w:sz w:val="28"/>
        </w:rPr>
        <w:t> </w:t>
      </w:r>
      <w:r w:rsidRPr="00B43D7C">
        <w:rPr>
          <w:color w:val="000000"/>
          <w:sz w:val="28"/>
        </w:rPr>
        <w:t>Трынов и др. – М.: Транспорт, 1984. 251</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Желтяков</w:t>
      </w:r>
      <w:r>
        <w:rPr>
          <w:color w:val="000000"/>
          <w:sz w:val="28"/>
        </w:rPr>
        <w:t> </w:t>
      </w:r>
      <w:r w:rsidRPr="00B43D7C">
        <w:rPr>
          <w:color w:val="000000"/>
          <w:sz w:val="28"/>
        </w:rPr>
        <w:t>В.Т., Хрящев</w:t>
      </w:r>
      <w:r>
        <w:rPr>
          <w:color w:val="000000"/>
          <w:sz w:val="28"/>
        </w:rPr>
        <w:t> </w:t>
      </w:r>
      <w:r w:rsidRPr="00B43D7C">
        <w:rPr>
          <w:color w:val="000000"/>
          <w:sz w:val="28"/>
        </w:rPr>
        <w:t>Ю.Е., Погорелов</w:t>
      </w:r>
      <w:r>
        <w:rPr>
          <w:color w:val="000000"/>
          <w:sz w:val="28"/>
        </w:rPr>
        <w:t> </w:t>
      </w:r>
      <w:r w:rsidRPr="00B43D7C">
        <w:rPr>
          <w:color w:val="000000"/>
          <w:sz w:val="28"/>
        </w:rPr>
        <w:t>С.А.</w:t>
      </w:r>
      <w:r>
        <w:rPr>
          <w:color w:val="000000"/>
          <w:sz w:val="28"/>
        </w:rPr>
        <w:t> </w:t>
      </w:r>
      <w:r w:rsidRPr="00B43D7C">
        <w:rPr>
          <w:color w:val="000000"/>
          <w:sz w:val="28"/>
        </w:rPr>
        <w:t>Технологические методы обеспечения современных показателей качества ДВС: Учебное пособие / ЯГТУ – Ярославль, 1997 – 104</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Курсовое проектирование по технологии машиностроения. Метод. указания/ Сост. Ю.Е.</w:t>
      </w:r>
      <w:r>
        <w:rPr>
          <w:color w:val="000000"/>
          <w:sz w:val="28"/>
        </w:rPr>
        <w:t> </w:t>
      </w:r>
      <w:r w:rsidRPr="00B43D7C">
        <w:rPr>
          <w:color w:val="000000"/>
          <w:sz w:val="28"/>
        </w:rPr>
        <w:t>Хрящев. ЯПИ – Ярославль, 1991 – 48</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Режимы резания металлов: Справочник/ Под ред. Ю.Б.</w:t>
      </w:r>
      <w:r>
        <w:rPr>
          <w:color w:val="000000"/>
          <w:sz w:val="28"/>
        </w:rPr>
        <w:t> </w:t>
      </w:r>
      <w:r w:rsidRPr="00B43D7C">
        <w:rPr>
          <w:color w:val="000000"/>
          <w:sz w:val="28"/>
        </w:rPr>
        <w:t>Барановского – 3</w:t>
      </w:r>
      <w:r>
        <w:rPr>
          <w:color w:val="000000"/>
          <w:sz w:val="28"/>
        </w:rPr>
        <w:t>-</w:t>
      </w:r>
      <w:r w:rsidRPr="00B43D7C">
        <w:rPr>
          <w:color w:val="000000"/>
          <w:sz w:val="28"/>
        </w:rPr>
        <w:t>е изд., перераб. и доп. – М., 1972 – 408</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Сборник задач по технологии двигателестроения: Учебное пособие / ЯПИ – Ярославль, 1994 – 104</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Справочник технолога – машиностроителя./ Под ред. А.Г.</w:t>
      </w:r>
      <w:r>
        <w:rPr>
          <w:color w:val="000000"/>
          <w:sz w:val="28"/>
        </w:rPr>
        <w:t> </w:t>
      </w:r>
      <w:r w:rsidRPr="00B43D7C">
        <w:rPr>
          <w:color w:val="000000"/>
          <w:sz w:val="28"/>
        </w:rPr>
        <w:t>Косиловой и Р.К.</w:t>
      </w:r>
      <w:r>
        <w:rPr>
          <w:color w:val="000000"/>
          <w:sz w:val="28"/>
        </w:rPr>
        <w:t> </w:t>
      </w:r>
      <w:r w:rsidRPr="00B43D7C">
        <w:rPr>
          <w:color w:val="000000"/>
          <w:sz w:val="28"/>
        </w:rPr>
        <w:t xml:space="preserve">Мещерякова: В 2 т. </w:t>
      </w:r>
      <w:r>
        <w:rPr>
          <w:color w:val="000000"/>
          <w:sz w:val="28"/>
        </w:rPr>
        <w:t>–</w:t>
      </w:r>
      <w:r w:rsidRPr="00B43D7C">
        <w:rPr>
          <w:color w:val="000000"/>
          <w:sz w:val="28"/>
        </w:rPr>
        <w:t xml:space="preserve"> 4</w:t>
      </w:r>
      <w:r>
        <w:rPr>
          <w:color w:val="000000"/>
          <w:sz w:val="28"/>
        </w:rPr>
        <w:t>-</w:t>
      </w:r>
      <w:r w:rsidRPr="00B43D7C">
        <w:rPr>
          <w:color w:val="000000"/>
          <w:sz w:val="28"/>
        </w:rPr>
        <w:t>е изд., перераб. и доп. – М: Машиностоение, 1985.</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Методические указания к курсовой работе по экономике и организации машиностроительного предприятия для специальности «Двигатели внутреннего сгорания», ч.</w:t>
      </w:r>
      <w:r>
        <w:rPr>
          <w:color w:val="000000"/>
          <w:sz w:val="28"/>
        </w:rPr>
        <w:t> </w:t>
      </w:r>
      <w:r w:rsidRPr="00B43D7C">
        <w:rPr>
          <w:color w:val="000000"/>
          <w:sz w:val="28"/>
        </w:rPr>
        <w:t>1 [Сост.: Т.Я.</w:t>
      </w:r>
      <w:r>
        <w:rPr>
          <w:color w:val="000000"/>
          <w:sz w:val="28"/>
        </w:rPr>
        <w:t> </w:t>
      </w:r>
      <w:r w:rsidRPr="00B43D7C">
        <w:rPr>
          <w:color w:val="000000"/>
          <w:sz w:val="28"/>
        </w:rPr>
        <w:t>Гольдина]. – Ярославль, ЯПИ, 1980, 35</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 xml:space="preserve">Методические указания к курсовой работе по экономике и организации машиностроительного предприятия для специальности «Двигатели </w:t>
      </w:r>
      <w:r w:rsidRPr="00B43D7C">
        <w:rPr>
          <w:color w:val="000000"/>
          <w:sz w:val="28"/>
        </w:rPr>
        <w:lastRenderedPageBreak/>
        <w:t>внутреннего сгорания», ч.</w:t>
      </w:r>
      <w:r>
        <w:rPr>
          <w:color w:val="000000"/>
          <w:sz w:val="28"/>
        </w:rPr>
        <w:t> </w:t>
      </w:r>
      <w:r w:rsidRPr="00B43D7C">
        <w:rPr>
          <w:color w:val="000000"/>
          <w:sz w:val="28"/>
        </w:rPr>
        <w:t>2 [Сост.: Т.Я.</w:t>
      </w:r>
      <w:r>
        <w:rPr>
          <w:color w:val="000000"/>
          <w:sz w:val="28"/>
        </w:rPr>
        <w:t> </w:t>
      </w:r>
      <w:r w:rsidRPr="00B43D7C">
        <w:rPr>
          <w:color w:val="000000"/>
          <w:sz w:val="28"/>
        </w:rPr>
        <w:t>Гольдина]. – Ярославль, ЯПИ, 1980, 35</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Экономическая эффективность затрат на охрану окружающей среды: Методические указания для студентов специальности «Эксплуатация автомобильного транспорта», «Двигатели внутреннего сгорания» [Сост.: Т.Я.</w:t>
      </w:r>
      <w:r>
        <w:rPr>
          <w:color w:val="000000"/>
          <w:sz w:val="28"/>
        </w:rPr>
        <w:t> </w:t>
      </w:r>
      <w:r w:rsidRPr="00B43D7C">
        <w:rPr>
          <w:color w:val="000000"/>
          <w:sz w:val="28"/>
        </w:rPr>
        <w:t>Гольдина]. – Ярославль, ЯГТУ, 1994, 28</w:t>
      </w:r>
      <w:r>
        <w:rPr>
          <w:color w:val="000000"/>
          <w:sz w:val="28"/>
        </w:rPr>
        <w:t> </w:t>
      </w:r>
      <w:r w:rsidRPr="00B43D7C">
        <w:rPr>
          <w:color w:val="000000"/>
          <w:sz w:val="28"/>
        </w:rPr>
        <w:t>с.</w:t>
      </w:r>
    </w:p>
    <w:p w:rsidR="0075401B" w:rsidRPr="00B43D7C"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В.А.</w:t>
      </w:r>
      <w:r>
        <w:rPr>
          <w:color w:val="000000"/>
          <w:sz w:val="28"/>
        </w:rPr>
        <w:t> </w:t>
      </w:r>
      <w:r w:rsidRPr="00B43D7C">
        <w:rPr>
          <w:color w:val="000000"/>
          <w:sz w:val="28"/>
        </w:rPr>
        <w:t>Красавин. Охрана труда и защита окружающей среды в дипломных проектах: Методические указания для студентов специальности «Двигатели внутреннего сгорания»/ Ярославский политехнический институт – Ярославль, 1990. – 14</w:t>
      </w:r>
      <w:r>
        <w:rPr>
          <w:color w:val="000000"/>
          <w:sz w:val="28"/>
        </w:rPr>
        <w:t> </w:t>
      </w:r>
      <w:r w:rsidRPr="00B43D7C">
        <w:rPr>
          <w:color w:val="000000"/>
          <w:sz w:val="28"/>
        </w:rPr>
        <w:t>с.</w:t>
      </w:r>
    </w:p>
    <w:p w:rsidR="0075401B" w:rsidRDefault="0075401B" w:rsidP="0075401B">
      <w:pPr>
        <w:numPr>
          <w:ilvl w:val="0"/>
          <w:numId w:val="3"/>
        </w:numPr>
        <w:tabs>
          <w:tab w:val="clear" w:pos="1440"/>
          <w:tab w:val="num" w:pos="456"/>
        </w:tabs>
        <w:spacing w:line="360" w:lineRule="auto"/>
        <w:ind w:left="0" w:firstLine="0"/>
        <w:jc w:val="both"/>
        <w:rPr>
          <w:color w:val="000000"/>
          <w:sz w:val="28"/>
        </w:rPr>
      </w:pPr>
      <w:r w:rsidRPr="00B43D7C">
        <w:rPr>
          <w:color w:val="000000"/>
          <w:sz w:val="28"/>
        </w:rPr>
        <w:t>Безопасность производственных процессов: Справочник/ С.В.</w:t>
      </w:r>
      <w:r>
        <w:rPr>
          <w:color w:val="000000"/>
          <w:sz w:val="28"/>
        </w:rPr>
        <w:t> </w:t>
      </w:r>
      <w:r w:rsidRPr="00B43D7C">
        <w:rPr>
          <w:color w:val="000000"/>
          <w:sz w:val="28"/>
        </w:rPr>
        <w:t>Белов, В.Н.</w:t>
      </w:r>
      <w:r>
        <w:rPr>
          <w:color w:val="000000"/>
          <w:sz w:val="28"/>
        </w:rPr>
        <w:t> </w:t>
      </w:r>
      <w:r w:rsidRPr="00B43D7C">
        <w:rPr>
          <w:color w:val="000000"/>
          <w:sz w:val="28"/>
        </w:rPr>
        <w:t>Бринза, Б.С.</w:t>
      </w:r>
      <w:r>
        <w:rPr>
          <w:color w:val="000000"/>
          <w:sz w:val="28"/>
        </w:rPr>
        <w:t> </w:t>
      </w:r>
      <w:r w:rsidRPr="00B43D7C">
        <w:rPr>
          <w:color w:val="000000"/>
          <w:sz w:val="28"/>
        </w:rPr>
        <w:t>Векшин и др. – М: Машиностроение, 1985. – 448</w:t>
      </w:r>
      <w:r>
        <w:rPr>
          <w:color w:val="000000"/>
          <w:sz w:val="28"/>
        </w:rPr>
        <w:t> </w:t>
      </w:r>
      <w:r w:rsidRPr="00B43D7C">
        <w:rPr>
          <w:color w:val="000000"/>
          <w:sz w:val="28"/>
        </w:rPr>
        <w:t>с.</w:t>
      </w:r>
    </w:p>
    <w:p w:rsidR="00326F6F" w:rsidRDefault="0075401B" w:rsidP="0075401B">
      <w:r w:rsidRPr="00B43D7C">
        <w:rPr>
          <w:color w:val="FFFFFF"/>
          <w:sz w:val="28"/>
        </w:rPr>
        <w:t>Размещено</w:t>
      </w:r>
    </w:p>
    <w:sectPr w:rsidR="00326F6F" w:rsidSect="0075401B">
      <w:headerReference w:type="default" r:id="rId41"/>
      <w:footerReference w:type="default" r:id="rId4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F03" w:rsidRDefault="00664F03" w:rsidP="0075401B">
      <w:r>
        <w:separator/>
      </w:r>
    </w:p>
  </w:endnote>
  <w:endnote w:type="continuationSeparator" w:id="1">
    <w:p w:rsidR="00664F03" w:rsidRDefault="00664F03" w:rsidP="00754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29" w:rsidRDefault="00BB57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F03" w:rsidRDefault="00664F03" w:rsidP="0075401B">
      <w:r>
        <w:separator/>
      </w:r>
    </w:p>
  </w:footnote>
  <w:footnote w:type="continuationSeparator" w:id="1">
    <w:p w:rsidR="00664F03" w:rsidRDefault="00664F03" w:rsidP="0075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126053"/>
      <w:docPartObj>
        <w:docPartGallery w:val="Page Numbers (Top of Page)"/>
        <w:docPartUnique/>
      </w:docPartObj>
    </w:sdtPr>
    <w:sdtContent>
      <w:p w:rsidR="00BB5729" w:rsidRDefault="005A2560">
        <w:pPr>
          <w:pStyle w:val="af1"/>
          <w:jc w:val="right"/>
        </w:pPr>
        <w:fldSimple w:instr=" PAGE   \* MERGEFORMAT ">
          <w:r w:rsidR="00772119">
            <w:rPr>
              <w:noProof/>
            </w:rPr>
            <w:t>1</w:t>
          </w:r>
        </w:fldSimple>
      </w:p>
    </w:sdtContent>
  </w:sdt>
  <w:p w:rsidR="00BB5729" w:rsidRDefault="00BB572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7C87"/>
    <w:multiLevelType w:val="singleLevel"/>
    <w:tmpl w:val="45845B8A"/>
    <w:lvl w:ilvl="0">
      <w:start w:val="1"/>
      <w:numFmt w:val="bullet"/>
      <w:lvlText w:val="-"/>
      <w:lvlJc w:val="left"/>
      <w:pPr>
        <w:tabs>
          <w:tab w:val="num" w:pos="1080"/>
        </w:tabs>
        <w:ind w:firstLine="720"/>
      </w:pPr>
      <w:rPr>
        <w:rFonts w:ascii="Times New Roman" w:hAnsi="Times New Roman" w:hint="default"/>
      </w:rPr>
    </w:lvl>
  </w:abstractNum>
  <w:abstractNum w:abstractNumId="1">
    <w:nsid w:val="0FCE7FDB"/>
    <w:multiLevelType w:val="hybridMultilevel"/>
    <w:tmpl w:val="AB48815C"/>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30633E"/>
    <w:multiLevelType w:val="multilevel"/>
    <w:tmpl w:val="4BBCE1A6"/>
    <w:lvl w:ilvl="0">
      <w:start w:val="1"/>
      <w:numFmt w:val="decimal"/>
      <w:lvlText w:val="%1"/>
      <w:lvlJc w:val="left"/>
      <w:pPr>
        <w:tabs>
          <w:tab w:val="num" w:pos="432"/>
        </w:tabs>
        <w:ind w:left="432" w:hanging="432"/>
      </w:pPr>
      <w:rPr>
        <w:rFonts w:cs="Times New Roman"/>
        <w:b/>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175"/>
        </w:tabs>
        <w:ind w:left="2175"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1A817D82"/>
    <w:multiLevelType w:val="hybridMultilevel"/>
    <w:tmpl w:val="5126B2C2"/>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B50A81"/>
    <w:multiLevelType w:val="singleLevel"/>
    <w:tmpl w:val="45845B8A"/>
    <w:lvl w:ilvl="0">
      <w:start w:val="1"/>
      <w:numFmt w:val="bullet"/>
      <w:lvlText w:val="-"/>
      <w:lvlJc w:val="left"/>
      <w:pPr>
        <w:tabs>
          <w:tab w:val="num" w:pos="1080"/>
        </w:tabs>
        <w:ind w:firstLine="720"/>
      </w:pPr>
      <w:rPr>
        <w:rFonts w:ascii="Times New Roman" w:hAnsi="Times New Roman" w:hint="default"/>
      </w:rPr>
    </w:lvl>
  </w:abstractNum>
  <w:abstractNum w:abstractNumId="5">
    <w:nsid w:val="205A4EBC"/>
    <w:multiLevelType w:val="hybridMultilevel"/>
    <w:tmpl w:val="6ED4143A"/>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nsid w:val="20EC27AB"/>
    <w:multiLevelType w:val="hybridMultilevel"/>
    <w:tmpl w:val="6BC0FFD6"/>
    <w:lvl w:ilvl="0" w:tplc="33D86ADC">
      <w:start w:val="1"/>
      <w:numFmt w:val="decimal"/>
      <w:lvlText w:val="%1."/>
      <w:lvlJc w:val="left"/>
      <w:pPr>
        <w:tabs>
          <w:tab w:val="num" w:pos="1429"/>
        </w:tabs>
        <w:ind w:firstLine="720"/>
      </w:pPr>
      <w:rPr>
        <w:rFonts w:cs="Times New Roman" w:hint="default"/>
      </w:rPr>
    </w:lvl>
    <w:lvl w:ilvl="1" w:tplc="E6304BC2">
      <w:start w:val="1"/>
      <w:numFmt w:val="decimal"/>
      <w:lvlText w:val="%2."/>
      <w:lvlJc w:val="left"/>
      <w:pPr>
        <w:tabs>
          <w:tab w:val="num" w:pos="1097"/>
        </w:tabs>
        <w:ind w:firstLine="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4365CFC"/>
    <w:multiLevelType w:val="hybridMultilevel"/>
    <w:tmpl w:val="FD509B76"/>
    <w:lvl w:ilvl="0" w:tplc="FFFFFFFF">
      <w:start w:val="1"/>
      <w:numFmt w:val="decimal"/>
      <w:lvlText w:val="%1)"/>
      <w:lvlJc w:val="left"/>
      <w:pPr>
        <w:tabs>
          <w:tab w:val="num" w:pos="644"/>
        </w:tabs>
        <w:ind w:firstLine="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4E767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F10D62"/>
    <w:multiLevelType w:val="hybridMultilevel"/>
    <w:tmpl w:val="43104BEC"/>
    <w:lvl w:ilvl="0" w:tplc="E6304BC2">
      <w:start w:val="1"/>
      <w:numFmt w:val="decimal"/>
      <w:lvlText w:val="%1."/>
      <w:lvlJc w:val="left"/>
      <w:pPr>
        <w:tabs>
          <w:tab w:val="num" w:pos="1097"/>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C5415E0"/>
    <w:multiLevelType w:val="hybridMultilevel"/>
    <w:tmpl w:val="80F82062"/>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3EB150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F01538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8CE0F9D"/>
    <w:multiLevelType w:val="hybridMultilevel"/>
    <w:tmpl w:val="0AD4BC5A"/>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4">
    <w:nsid w:val="5C003DDA"/>
    <w:multiLevelType w:val="hybridMultilevel"/>
    <w:tmpl w:val="135061FE"/>
    <w:lvl w:ilvl="0" w:tplc="FFFFFFFF">
      <w:start w:val="1"/>
      <w:numFmt w:val="decimal"/>
      <w:lvlText w:val="%1)"/>
      <w:lvlJc w:val="left"/>
      <w:pPr>
        <w:tabs>
          <w:tab w:val="num" w:pos="644"/>
        </w:tabs>
        <w:ind w:firstLine="284"/>
      </w:pPr>
      <w:rPr>
        <w:rFonts w:cs="Times New Roman" w:hint="default"/>
      </w:rPr>
    </w:lvl>
    <w:lvl w:ilvl="1" w:tplc="FFFFFFFF" w:tentative="1">
      <w:start w:val="1"/>
      <w:numFmt w:val="lowerLetter"/>
      <w:lvlText w:val="%2."/>
      <w:lvlJc w:val="left"/>
      <w:pPr>
        <w:tabs>
          <w:tab w:val="num" w:pos="1724"/>
        </w:tabs>
        <w:ind w:left="1724" w:hanging="360"/>
      </w:pPr>
      <w:rPr>
        <w:rFonts w:cs="Times New Roman"/>
      </w:rPr>
    </w:lvl>
    <w:lvl w:ilvl="2" w:tplc="FFFFFFFF" w:tentative="1">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15">
    <w:nsid w:val="617C2AC8"/>
    <w:multiLevelType w:val="hybridMultilevel"/>
    <w:tmpl w:val="F028D7A6"/>
    <w:lvl w:ilvl="0" w:tplc="FCB4443C">
      <w:start w:val="1"/>
      <w:numFmt w:val="decimal"/>
      <w:lvlText w:val="%1."/>
      <w:lvlJc w:val="left"/>
      <w:pPr>
        <w:tabs>
          <w:tab w:val="num" w:pos="720"/>
        </w:tabs>
        <w:ind w:left="720" w:hanging="49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9475C2"/>
    <w:multiLevelType w:val="multilevel"/>
    <w:tmpl w:val="885A73E8"/>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hAnsi="Times New Roman" w:cs="Times New Roman"/>
        <w:spacing w:val="0"/>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2175"/>
        </w:tabs>
        <w:ind w:left="2175"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64067D8E"/>
    <w:multiLevelType w:val="singleLevel"/>
    <w:tmpl w:val="45845B8A"/>
    <w:lvl w:ilvl="0">
      <w:start w:val="1"/>
      <w:numFmt w:val="bullet"/>
      <w:lvlText w:val="-"/>
      <w:lvlJc w:val="left"/>
      <w:pPr>
        <w:tabs>
          <w:tab w:val="num" w:pos="1080"/>
        </w:tabs>
        <w:ind w:firstLine="720"/>
      </w:pPr>
      <w:rPr>
        <w:rFonts w:ascii="Times New Roman" w:hAnsi="Times New Roman" w:hint="default"/>
      </w:rPr>
    </w:lvl>
  </w:abstractNum>
  <w:abstractNum w:abstractNumId="18">
    <w:nsid w:val="7FFC3B70"/>
    <w:multiLevelType w:val="multilevel"/>
    <w:tmpl w:val="CA943C20"/>
    <w:lvl w:ilvl="0">
      <w:start w:val="1"/>
      <w:numFmt w:val="decimal"/>
      <w:lvlText w:val="%1."/>
      <w:lvlJc w:val="left"/>
      <w:pPr>
        <w:tabs>
          <w:tab w:val="num" w:pos="1429"/>
        </w:tabs>
        <w:ind w:firstLine="720"/>
      </w:pPr>
      <w:rPr>
        <w:rFonts w:cs="Times New Roman" w:hint="default"/>
      </w:rPr>
    </w:lvl>
    <w:lvl w:ilvl="1">
      <w:start w:val="4"/>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num w:numId="1">
    <w:abstractNumId w:val="16"/>
  </w:num>
  <w:num w:numId="2">
    <w:abstractNumId w:val="15"/>
  </w:num>
  <w:num w:numId="3">
    <w:abstractNumId w:val="1"/>
  </w:num>
  <w:num w:numId="4">
    <w:abstractNumId w:val="12"/>
  </w:num>
  <w:num w:numId="5">
    <w:abstractNumId w:val="11"/>
  </w:num>
  <w:num w:numId="6">
    <w:abstractNumId w:val="10"/>
  </w:num>
  <w:num w:numId="7">
    <w:abstractNumId w:val="8"/>
  </w:num>
  <w:num w:numId="8">
    <w:abstractNumId w:val="3"/>
  </w:num>
  <w:num w:numId="9">
    <w:abstractNumId w:val="0"/>
  </w:num>
  <w:num w:numId="10">
    <w:abstractNumId w:val="4"/>
  </w:num>
  <w:num w:numId="11">
    <w:abstractNumId w:val="17"/>
  </w:num>
  <w:num w:numId="12">
    <w:abstractNumId w:val="18"/>
  </w:num>
  <w:num w:numId="13">
    <w:abstractNumId w:val="6"/>
  </w:num>
  <w:num w:numId="14">
    <w:abstractNumId w:val="9"/>
  </w:num>
  <w:num w:numId="15">
    <w:abstractNumId w:val="13"/>
  </w:num>
  <w:num w:numId="16">
    <w:abstractNumId w:val="14"/>
  </w:num>
  <w:num w:numId="17">
    <w:abstractNumId w:val="5"/>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401B"/>
    <w:rsid w:val="00011FD5"/>
    <w:rsid w:val="000A5C2D"/>
    <w:rsid w:val="001B4D01"/>
    <w:rsid w:val="002D6785"/>
    <w:rsid w:val="00326F6F"/>
    <w:rsid w:val="005055AC"/>
    <w:rsid w:val="00553471"/>
    <w:rsid w:val="005A2560"/>
    <w:rsid w:val="00664F03"/>
    <w:rsid w:val="0075401B"/>
    <w:rsid w:val="00772119"/>
    <w:rsid w:val="0090372E"/>
    <w:rsid w:val="009569C1"/>
    <w:rsid w:val="009C068C"/>
    <w:rsid w:val="00AF7C07"/>
    <w:rsid w:val="00BB3DC1"/>
    <w:rsid w:val="00BB5729"/>
    <w:rsid w:val="00E20AA1"/>
    <w:rsid w:val="00EA3A9B"/>
    <w:rsid w:val="00F85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9"/>
    <w:qFormat/>
    <w:rsid w:val="0075401B"/>
    <w:pPr>
      <w:keepNext/>
      <w:numPr>
        <w:numId w:val="1"/>
      </w:numPr>
      <w:tabs>
        <w:tab w:val="clear" w:pos="432"/>
        <w:tab w:val="num" w:pos="57"/>
      </w:tabs>
      <w:spacing w:before="240" w:after="60"/>
      <w:ind w:left="0" w:firstLine="684"/>
      <w:jc w:val="both"/>
      <w:outlineLvl w:val="0"/>
    </w:pPr>
    <w:rPr>
      <w:rFonts w:cs="Arial"/>
      <w:b/>
      <w:bCs/>
      <w:caps/>
      <w:kern w:val="32"/>
      <w:sz w:val="28"/>
      <w:szCs w:val="28"/>
    </w:rPr>
  </w:style>
  <w:style w:type="paragraph" w:styleId="2">
    <w:name w:val="heading 2"/>
    <w:basedOn w:val="a"/>
    <w:next w:val="a"/>
    <w:link w:val="20"/>
    <w:autoRedefine/>
    <w:uiPriority w:val="99"/>
    <w:qFormat/>
    <w:rsid w:val="0075401B"/>
    <w:pPr>
      <w:keepNext/>
      <w:numPr>
        <w:ilvl w:val="1"/>
        <w:numId w:val="1"/>
      </w:numPr>
      <w:spacing w:before="240" w:after="60"/>
      <w:jc w:val="center"/>
      <w:outlineLvl w:val="1"/>
    </w:pPr>
    <w:rPr>
      <w:rFonts w:cs="Arial"/>
      <w:b/>
      <w:bCs/>
      <w:iCs/>
      <w:sz w:val="28"/>
      <w:szCs w:val="28"/>
    </w:rPr>
  </w:style>
  <w:style w:type="paragraph" w:styleId="3">
    <w:name w:val="heading 3"/>
    <w:basedOn w:val="a"/>
    <w:next w:val="a"/>
    <w:link w:val="30"/>
    <w:autoRedefine/>
    <w:uiPriority w:val="99"/>
    <w:qFormat/>
    <w:rsid w:val="0075401B"/>
    <w:pPr>
      <w:keepNext/>
      <w:numPr>
        <w:ilvl w:val="2"/>
        <w:numId w:val="1"/>
      </w:numPr>
      <w:spacing w:before="240" w:after="60"/>
      <w:jc w:val="center"/>
      <w:outlineLvl w:val="2"/>
    </w:pPr>
    <w:rPr>
      <w:rFonts w:cs="Arial"/>
      <w:b/>
      <w:bCs/>
      <w:sz w:val="28"/>
      <w:szCs w:val="26"/>
    </w:rPr>
  </w:style>
  <w:style w:type="paragraph" w:styleId="4">
    <w:name w:val="heading 4"/>
    <w:basedOn w:val="a"/>
    <w:next w:val="a"/>
    <w:link w:val="40"/>
    <w:uiPriority w:val="99"/>
    <w:qFormat/>
    <w:rsid w:val="0075401B"/>
    <w:pPr>
      <w:keepNext/>
      <w:numPr>
        <w:ilvl w:val="3"/>
        <w:numId w:val="1"/>
      </w:numPr>
      <w:spacing w:before="240" w:after="60"/>
      <w:jc w:val="center"/>
      <w:outlineLvl w:val="3"/>
    </w:pPr>
    <w:rPr>
      <w:b/>
      <w:bCs/>
      <w:sz w:val="28"/>
      <w:szCs w:val="28"/>
    </w:rPr>
  </w:style>
  <w:style w:type="paragraph" w:styleId="5">
    <w:name w:val="heading 5"/>
    <w:basedOn w:val="a"/>
    <w:next w:val="a"/>
    <w:link w:val="50"/>
    <w:uiPriority w:val="99"/>
    <w:qFormat/>
    <w:rsid w:val="0075401B"/>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75401B"/>
    <w:pPr>
      <w:numPr>
        <w:ilvl w:val="5"/>
        <w:numId w:val="1"/>
      </w:numPr>
      <w:spacing w:before="240" w:after="60"/>
      <w:outlineLvl w:val="5"/>
    </w:pPr>
    <w:rPr>
      <w:b/>
      <w:bCs/>
      <w:sz w:val="22"/>
      <w:szCs w:val="22"/>
    </w:rPr>
  </w:style>
  <w:style w:type="paragraph" w:styleId="7">
    <w:name w:val="heading 7"/>
    <w:basedOn w:val="a"/>
    <w:next w:val="a"/>
    <w:link w:val="70"/>
    <w:uiPriority w:val="99"/>
    <w:qFormat/>
    <w:rsid w:val="0075401B"/>
    <w:pPr>
      <w:numPr>
        <w:ilvl w:val="6"/>
        <w:numId w:val="1"/>
      </w:numPr>
      <w:spacing w:before="240" w:after="60"/>
      <w:outlineLvl w:val="6"/>
    </w:pPr>
  </w:style>
  <w:style w:type="paragraph" w:styleId="8">
    <w:name w:val="heading 8"/>
    <w:basedOn w:val="a"/>
    <w:next w:val="a"/>
    <w:link w:val="80"/>
    <w:uiPriority w:val="99"/>
    <w:qFormat/>
    <w:rsid w:val="0075401B"/>
    <w:pPr>
      <w:numPr>
        <w:ilvl w:val="7"/>
        <w:numId w:val="1"/>
      </w:numPr>
      <w:spacing w:before="240" w:after="60"/>
      <w:outlineLvl w:val="7"/>
    </w:pPr>
    <w:rPr>
      <w:i/>
      <w:iCs/>
    </w:rPr>
  </w:style>
  <w:style w:type="paragraph" w:styleId="9">
    <w:name w:val="heading 9"/>
    <w:basedOn w:val="a"/>
    <w:next w:val="a"/>
    <w:link w:val="90"/>
    <w:uiPriority w:val="99"/>
    <w:qFormat/>
    <w:rsid w:val="0075401B"/>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01B"/>
    <w:rPr>
      <w:rFonts w:ascii="Times New Roman" w:eastAsia="Times New Roman" w:hAnsi="Times New Roman" w:cs="Arial"/>
      <w:b/>
      <w:bCs/>
      <w:caps/>
      <w:kern w:val="32"/>
      <w:sz w:val="28"/>
      <w:szCs w:val="28"/>
      <w:lang w:eastAsia="ru-RU"/>
    </w:rPr>
  </w:style>
  <w:style w:type="character" w:customStyle="1" w:styleId="20">
    <w:name w:val="Заголовок 2 Знак"/>
    <w:basedOn w:val="a0"/>
    <w:link w:val="2"/>
    <w:uiPriority w:val="99"/>
    <w:rsid w:val="0075401B"/>
    <w:rPr>
      <w:rFonts w:ascii="Times New Roman" w:eastAsia="Times New Roman" w:hAnsi="Times New Roman" w:cs="Arial"/>
      <w:b/>
      <w:bCs/>
      <w:iCs/>
      <w:sz w:val="28"/>
      <w:szCs w:val="28"/>
      <w:lang w:eastAsia="ru-RU"/>
    </w:rPr>
  </w:style>
  <w:style w:type="character" w:customStyle="1" w:styleId="30">
    <w:name w:val="Заголовок 3 Знак"/>
    <w:basedOn w:val="a0"/>
    <w:link w:val="3"/>
    <w:uiPriority w:val="99"/>
    <w:rsid w:val="0075401B"/>
    <w:rPr>
      <w:rFonts w:ascii="Times New Roman" w:eastAsia="Times New Roman" w:hAnsi="Times New Roman" w:cs="Arial"/>
      <w:b/>
      <w:bCs/>
      <w:sz w:val="28"/>
      <w:szCs w:val="26"/>
      <w:lang w:eastAsia="ru-RU"/>
    </w:rPr>
  </w:style>
  <w:style w:type="character" w:customStyle="1" w:styleId="40">
    <w:name w:val="Заголовок 4 Знак"/>
    <w:basedOn w:val="a0"/>
    <w:link w:val="4"/>
    <w:uiPriority w:val="99"/>
    <w:rsid w:val="007540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5401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75401B"/>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75401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75401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75401B"/>
    <w:rPr>
      <w:rFonts w:ascii="Arial" w:eastAsia="Times New Roman" w:hAnsi="Arial" w:cs="Arial"/>
      <w:lang w:eastAsia="ru-RU"/>
    </w:rPr>
  </w:style>
  <w:style w:type="paragraph" w:customStyle="1" w:styleId="j">
    <w:name w:val="j"/>
    <w:basedOn w:val="a"/>
    <w:uiPriority w:val="99"/>
    <w:rsid w:val="0075401B"/>
    <w:pPr>
      <w:spacing w:before="100" w:beforeAutospacing="1" w:after="100" w:afterAutospacing="1"/>
      <w:jc w:val="both"/>
    </w:pPr>
    <w:rPr>
      <w:rFonts w:ascii="Arial Unicode MS" w:eastAsia="Arial Unicode MS" w:hAnsi="Arial Unicode MS" w:cs="Arial Unicode MS"/>
      <w:color w:val="333333"/>
    </w:rPr>
  </w:style>
  <w:style w:type="table" w:styleId="a3">
    <w:name w:val="Table Grid"/>
    <w:basedOn w:val="a1"/>
    <w:uiPriority w:val="99"/>
    <w:rsid w:val="00754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5401B"/>
    <w:rPr>
      <w:rFonts w:ascii="Tahoma" w:hAnsi="Tahoma" w:cs="Tahoma"/>
      <w:sz w:val="16"/>
      <w:szCs w:val="16"/>
    </w:rPr>
  </w:style>
  <w:style w:type="character" w:customStyle="1" w:styleId="a5">
    <w:name w:val="Текст выноски Знак"/>
    <w:basedOn w:val="a0"/>
    <w:link w:val="a4"/>
    <w:uiPriority w:val="99"/>
    <w:semiHidden/>
    <w:rsid w:val="0075401B"/>
    <w:rPr>
      <w:rFonts w:ascii="Tahoma" w:eastAsia="Times New Roman" w:hAnsi="Tahoma" w:cs="Tahoma"/>
      <w:sz w:val="16"/>
      <w:szCs w:val="16"/>
      <w:lang w:eastAsia="ru-RU"/>
    </w:rPr>
  </w:style>
  <w:style w:type="paragraph" w:styleId="a6">
    <w:name w:val="caption"/>
    <w:basedOn w:val="a"/>
    <w:next w:val="a"/>
    <w:uiPriority w:val="99"/>
    <w:qFormat/>
    <w:rsid w:val="0075401B"/>
    <w:pPr>
      <w:spacing w:before="120" w:after="120"/>
    </w:pPr>
    <w:rPr>
      <w:b/>
      <w:bCs/>
      <w:sz w:val="20"/>
      <w:szCs w:val="20"/>
    </w:rPr>
  </w:style>
  <w:style w:type="paragraph" w:styleId="21">
    <w:name w:val="toc 2"/>
    <w:basedOn w:val="a"/>
    <w:next w:val="a"/>
    <w:autoRedefine/>
    <w:uiPriority w:val="99"/>
    <w:semiHidden/>
    <w:rsid w:val="0075401B"/>
    <w:pPr>
      <w:ind w:left="240"/>
    </w:pPr>
  </w:style>
  <w:style w:type="paragraph" w:styleId="11">
    <w:name w:val="toc 1"/>
    <w:basedOn w:val="a"/>
    <w:next w:val="a"/>
    <w:autoRedefine/>
    <w:uiPriority w:val="99"/>
    <w:semiHidden/>
    <w:rsid w:val="0075401B"/>
  </w:style>
  <w:style w:type="paragraph" w:styleId="31">
    <w:name w:val="toc 3"/>
    <w:basedOn w:val="a"/>
    <w:next w:val="a"/>
    <w:autoRedefine/>
    <w:uiPriority w:val="99"/>
    <w:semiHidden/>
    <w:rsid w:val="0075401B"/>
    <w:pPr>
      <w:ind w:left="480"/>
    </w:pPr>
  </w:style>
  <w:style w:type="character" w:styleId="a7">
    <w:name w:val="Hyperlink"/>
    <w:basedOn w:val="a0"/>
    <w:uiPriority w:val="99"/>
    <w:rsid w:val="0075401B"/>
    <w:rPr>
      <w:rFonts w:cs="Times New Roman"/>
      <w:color w:val="0000FF"/>
      <w:u w:val="single"/>
    </w:rPr>
  </w:style>
  <w:style w:type="paragraph" w:customStyle="1" w:styleId="12">
    <w:name w:val="Стиль Заголовок 1 + по центру"/>
    <w:basedOn w:val="1"/>
    <w:uiPriority w:val="99"/>
    <w:rsid w:val="0075401B"/>
    <w:rPr>
      <w:rFonts w:cs="Times New Roman"/>
      <w:szCs w:val="20"/>
    </w:rPr>
  </w:style>
  <w:style w:type="paragraph" w:customStyle="1" w:styleId="22">
    <w:name w:val="Стиль Заголовок 2 + по центру"/>
    <w:basedOn w:val="2"/>
    <w:uiPriority w:val="99"/>
    <w:rsid w:val="0075401B"/>
    <w:rPr>
      <w:rFonts w:cs="Times New Roman"/>
      <w:szCs w:val="20"/>
    </w:rPr>
  </w:style>
  <w:style w:type="paragraph" w:styleId="a8">
    <w:name w:val="footer"/>
    <w:basedOn w:val="a"/>
    <w:link w:val="a9"/>
    <w:uiPriority w:val="99"/>
    <w:rsid w:val="0075401B"/>
    <w:pPr>
      <w:tabs>
        <w:tab w:val="center" w:pos="4677"/>
        <w:tab w:val="right" w:pos="9355"/>
      </w:tabs>
    </w:pPr>
  </w:style>
  <w:style w:type="character" w:customStyle="1" w:styleId="a9">
    <w:name w:val="Нижний колонтитул Знак"/>
    <w:basedOn w:val="a0"/>
    <w:link w:val="a8"/>
    <w:uiPriority w:val="99"/>
    <w:rsid w:val="0075401B"/>
    <w:rPr>
      <w:rFonts w:ascii="Times New Roman" w:eastAsia="Times New Roman" w:hAnsi="Times New Roman" w:cs="Times New Roman"/>
      <w:sz w:val="24"/>
      <w:szCs w:val="24"/>
      <w:lang w:eastAsia="ru-RU"/>
    </w:rPr>
  </w:style>
  <w:style w:type="character" w:styleId="aa">
    <w:name w:val="page number"/>
    <w:basedOn w:val="a0"/>
    <w:uiPriority w:val="99"/>
    <w:rsid w:val="0075401B"/>
    <w:rPr>
      <w:rFonts w:cs="Times New Roman"/>
    </w:rPr>
  </w:style>
  <w:style w:type="paragraph" w:customStyle="1" w:styleId="23">
    <w:name w:val="Стиль Заголовок 2 + курсив"/>
    <w:basedOn w:val="2"/>
    <w:autoRedefine/>
    <w:uiPriority w:val="99"/>
    <w:rsid w:val="0075401B"/>
  </w:style>
  <w:style w:type="paragraph" w:styleId="ab">
    <w:name w:val="Body Text Indent"/>
    <w:basedOn w:val="a"/>
    <w:link w:val="ac"/>
    <w:uiPriority w:val="99"/>
    <w:rsid w:val="0075401B"/>
    <w:pPr>
      <w:ind w:left="720"/>
    </w:pPr>
    <w:rPr>
      <w:sz w:val="28"/>
      <w:szCs w:val="20"/>
    </w:rPr>
  </w:style>
  <w:style w:type="character" w:customStyle="1" w:styleId="ac">
    <w:name w:val="Основной текст с отступом Знак"/>
    <w:basedOn w:val="a0"/>
    <w:link w:val="ab"/>
    <w:uiPriority w:val="99"/>
    <w:rsid w:val="0075401B"/>
    <w:rPr>
      <w:rFonts w:ascii="Times New Roman" w:eastAsia="Times New Roman" w:hAnsi="Times New Roman" w:cs="Times New Roman"/>
      <w:sz w:val="28"/>
      <w:szCs w:val="20"/>
      <w:lang w:eastAsia="ru-RU"/>
    </w:rPr>
  </w:style>
  <w:style w:type="paragraph" w:styleId="24">
    <w:name w:val="Body Text Indent 2"/>
    <w:basedOn w:val="a"/>
    <w:link w:val="25"/>
    <w:uiPriority w:val="99"/>
    <w:rsid w:val="0075401B"/>
    <w:pPr>
      <w:ind w:left="-250" w:firstLine="250"/>
    </w:pPr>
    <w:rPr>
      <w:sz w:val="20"/>
      <w:szCs w:val="20"/>
    </w:rPr>
  </w:style>
  <w:style w:type="character" w:customStyle="1" w:styleId="25">
    <w:name w:val="Основной текст с отступом 2 Знак"/>
    <w:basedOn w:val="a0"/>
    <w:link w:val="24"/>
    <w:uiPriority w:val="99"/>
    <w:rsid w:val="0075401B"/>
    <w:rPr>
      <w:rFonts w:ascii="Times New Roman" w:eastAsia="Times New Roman" w:hAnsi="Times New Roman" w:cs="Times New Roman"/>
      <w:sz w:val="20"/>
      <w:szCs w:val="20"/>
      <w:lang w:eastAsia="ru-RU"/>
    </w:rPr>
  </w:style>
  <w:style w:type="paragraph" w:styleId="ad">
    <w:name w:val="Body Text"/>
    <w:basedOn w:val="a"/>
    <w:link w:val="ae"/>
    <w:uiPriority w:val="99"/>
    <w:rsid w:val="0075401B"/>
    <w:rPr>
      <w:sz w:val="28"/>
      <w:szCs w:val="20"/>
    </w:rPr>
  </w:style>
  <w:style w:type="character" w:customStyle="1" w:styleId="ae">
    <w:name w:val="Основной текст Знак"/>
    <w:basedOn w:val="a0"/>
    <w:link w:val="ad"/>
    <w:uiPriority w:val="99"/>
    <w:rsid w:val="0075401B"/>
    <w:rPr>
      <w:rFonts w:ascii="Times New Roman" w:eastAsia="Times New Roman" w:hAnsi="Times New Roman" w:cs="Times New Roman"/>
      <w:sz w:val="28"/>
      <w:szCs w:val="20"/>
      <w:lang w:eastAsia="ru-RU"/>
    </w:rPr>
  </w:style>
  <w:style w:type="paragraph" w:styleId="af">
    <w:name w:val="Title"/>
    <w:basedOn w:val="a"/>
    <w:link w:val="af0"/>
    <w:qFormat/>
    <w:rsid w:val="0075401B"/>
    <w:pPr>
      <w:jc w:val="center"/>
    </w:pPr>
    <w:rPr>
      <w:b/>
      <w:bCs/>
      <w:sz w:val="20"/>
      <w:szCs w:val="20"/>
    </w:rPr>
  </w:style>
  <w:style w:type="character" w:customStyle="1" w:styleId="af0">
    <w:name w:val="Название Знак"/>
    <w:basedOn w:val="a0"/>
    <w:link w:val="af"/>
    <w:uiPriority w:val="99"/>
    <w:rsid w:val="0075401B"/>
    <w:rPr>
      <w:rFonts w:ascii="Times New Roman" w:eastAsia="Times New Roman" w:hAnsi="Times New Roman" w:cs="Times New Roman"/>
      <w:b/>
      <w:bCs/>
      <w:sz w:val="20"/>
      <w:szCs w:val="20"/>
      <w:lang w:eastAsia="ru-RU"/>
    </w:rPr>
  </w:style>
  <w:style w:type="paragraph" w:styleId="af1">
    <w:name w:val="header"/>
    <w:basedOn w:val="a"/>
    <w:link w:val="af2"/>
    <w:uiPriority w:val="99"/>
    <w:rsid w:val="0075401B"/>
    <w:pPr>
      <w:tabs>
        <w:tab w:val="center" w:pos="4677"/>
        <w:tab w:val="right" w:pos="9355"/>
      </w:tabs>
    </w:pPr>
  </w:style>
  <w:style w:type="character" w:customStyle="1" w:styleId="af2">
    <w:name w:val="Верхний колонтитул Знак"/>
    <w:basedOn w:val="a0"/>
    <w:link w:val="af1"/>
    <w:uiPriority w:val="99"/>
    <w:rsid w:val="0075401B"/>
    <w:rPr>
      <w:rFonts w:ascii="Times New Roman" w:eastAsia="Times New Roman" w:hAnsi="Times New Roman" w:cs="Times New Roman"/>
      <w:sz w:val="24"/>
      <w:szCs w:val="24"/>
      <w:lang w:eastAsia="ru-RU"/>
    </w:rPr>
  </w:style>
  <w:style w:type="table" w:styleId="13">
    <w:name w:val="Table Grid 1"/>
    <w:basedOn w:val="a1"/>
    <w:uiPriority w:val="99"/>
    <w:rsid w:val="0075401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chart" Target="charts/chart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hart" Target="charts/chart4.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hart" Target="charts/chart1.xml"/><Relationship Id="rId36" Type="http://schemas.openxmlformats.org/officeDocument/2006/relationships/oleObject" Target="embeddings/oleObject12.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182741116751268"/>
          <c:y val="6.8322981366459729E-2"/>
          <c:w val="0.75380710659898609"/>
          <c:h val="0.80124223602484546"/>
        </c:manualLayout>
      </c:layout>
      <c:scatterChart>
        <c:scatterStyle val="smoothMarker"/>
        <c:ser>
          <c:idx val="0"/>
          <c:order val="0"/>
          <c:tx>
            <c:strRef>
              <c:f>Лист1!$A$4:$H$4</c:f>
              <c:strCache>
                <c:ptCount val="1"/>
                <c:pt idx="0">
                  <c:v>e= 15</c:v>
                </c:pt>
              </c:strCache>
            </c:strRef>
          </c:tx>
          <c:spPr>
            <a:ln w="12219">
              <a:solidFill>
                <a:srgbClr val="000000"/>
              </a:solidFill>
              <a:prstDash val="solid"/>
            </a:ln>
          </c:spPr>
          <c:marker>
            <c:symbol val="diamond"/>
            <c:size val="4"/>
            <c:spPr>
              <a:solidFill>
                <a:srgbClr val="000000"/>
              </a:solid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Лист1!$B$6:$H$6</c:f>
              <c:numCache>
                <c:formatCode>General</c:formatCode>
                <c:ptCount val="7"/>
                <c:pt idx="0">
                  <c:v>343.22793853807667</c:v>
                </c:pt>
                <c:pt idx="1">
                  <c:v>359.07415976466825</c:v>
                </c:pt>
                <c:pt idx="2">
                  <c:v>375.65197273822395</c:v>
                </c:pt>
                <c:pt idx="3">
                  <c:v>392.99515374373738</c:v>
                </c:pt>
                <c:pt idx="4">
                  <c:v>411.13903845698758</c:v>
                </c:pt>
                <c:pt idx="5">
                  <c:v>430.12059393882612</c:v>
                </c:pt>
                <c:pt idx="6">
                  <c:v>449.97849395331224</c:v>
                </c:pt>
              </c:numCache>
            </c:numRef>
          </c:yVal>
          <c:smooth val="1"/>
        </c:ser>
        <c:ser>
          <c:idx val="1"/>
          <c:order val="1"/>
          <c:tx>
            <c:strRef>
              <c:f>Лист1!$A$7:$H$7</c:f>
              <c:strCache>
                <c:ptCount val="1"/>
                <c:pt idx="0">
                  <c:v>e= 16</c:v>
                </c:pt>
              </c:strCache>
            </c:strRef>
          </c:tx>
          <c:spPr>
            <a:ln w="12219">
              <a:solidFill>
                <a:srgbClr val="000000"/>
              </a:solidFill>
              <a:prstDash val="solid"/>
            </a:ln>
          </c:spPr>
          <c:marker>
            <c:symbol val="square"/>
            <c:size val="4"/>
            <c:spPr>
              <a:solidFill>
                <a:srgbClr val="000000"/>
              </a:solidFill>
              <a:ln>
                <a:solidFill>
                  <a:srgbClr val="000000"/>
                </a:solidFill>
                <a:prstDash val="solid"/>
              </a:ln>
            </c:spPr>
          </c:marker>
          <c:dLbls>
            <c:dLbl>
              <c:idx val="6"/>
              <c:layout>
                <c:manualLayout>
                  <c:x val="3.4577172174230154E-2"/>
                  <c:y val="-1.4879071667157351E-2"/>
                </c:manualLayout>
              </c:layout>
              <c:tx>
                <c:rich>
                  <a:bodyPr/>
                  <a:lstStyle/>
                  <a:p>
                    <a:pPr>
                      <a:defRPr sz="962" b="0" i="0" u="none" strike="noStrike" baseline="0">
                        <a:solidFill>
                          <a:srgbClr val="000000"/>
                        </a:solidFill>
                        <a:latin typeface="Arial Cyr"/>
                        <a:ea typeface="Arial Cyr"/>
                        <a:cs typeface="Arial Cyr"/>
                      </a:defRPr>
                    </a:pPr>
                    <a:r>
                      <a:rPr lang="en-US"/>
                      <a:t>P=0.1</a:t>
                    </a:r>
                    <a:r>
                      <a:rPr lang="ru-RU"/>
                      <a:t>МПа</a:t>
                    </a:r>
                  </a:p>
                </c:rich>
              </c:tx>
              <c:spPr>
                <a:noFill/>
                <a:ln w="24438">
                  <a:noFill/>
                </a:ln>
              </c:spPr>
              <c:dLblPos val="r"/>
            </c:dLbl>
            <c:delete val="1"/>
          </c:dLbls>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Лист1!$B$9:$H$9</c:f>
              <c:numCache>
                <c:formatCode>General</c:formatCode>
                <c:ptCount val="7"/>
                <c:pt idx="0">
                  <c:v>345.89642925490023</c:v>
                </c:pt>
                <c:pt idx="1">
                  <c:v>362.25529746329761</c:v>
                </c:pt>
                <c:pt idx="2">
                  <c:v>379.38784399395036</c:v>
                </c:pt>
                <c:pt idx="3">
                  <c:v>397.33065928445245</c:v>
                </c:pt>
                <c:pt idx="4">
                  <c:v>416.12206428505232</c:v>
                </c:pt>
                <c:pt idx="5">
                  <c:v>435.80219230172202</c:v>
                </c:pt>
                <c:pt idx="6">
                  <c:v>456.41307470993769</c:v>
                </c:pt>
              </c:numCache>
            </c:numRef>
          </c:yVal>
          <c:smooth val="1"/>
        </c:ser>
        <c:ser>
          <c:idx val="2"/>
          <c:order val="2"/>
          <c:tx>
            <c:strRef>
              <c:f>Лист1!$A$10:$H$10</c:f>
              <c:strCache>
                <c:ptCount val="1"/>
                <c:pt idx="0">
                  <c:v>e= 17,5</c:v>
                </c:pt>
              </c:strCache>
            </c:strRef>
          </c:tx>
          <c:spPr>
            <a:ln w="12219">
              <a:solidFill>
                <a:srgbClr val="000000"/>
              </a:solidFill>
              <a:prstDash val="solid"/>
            </a:ln>
          </c:spPr>
          <c:marker>
            <c:symbol val="triangle"/>
            <c:size val="4"/>
            <c:spPr>
              <a:solidFill>
                <a:srgbClr val="000000"/>
              </a:solid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Лист1!$B$12:$H$12</c:f>
              <c:numCache>
                <c:formatCode>General</c:formatCode>
                <c:ptCount val="7"/>
                <c:pt idx="0">
                  <c:v>349.63608341207799</c:v>
                </c:pt>
                <c:pt idx="1">
                  <c:v>366.71911466773116</c:v>
                </c:pt>
                <c:pt idx="2">
                  <c:v>384.63681365571205</c:v>
                </c:pt>
                <c:pt idx="3">
                  <c:v>403.42996179314537</c:v>
                </c:pt>
                <c:pt idx="4">
                  <c:v>423.14133305529367</c:v>
                </c:pt>
                <c:pt idx="5">
                  <c:v>443.81579133087968</c:v>
                </c:pt>
                <c:pt idx="6">
                  <c:v>465.50039253413132</c:v>
                </c:pt>
              </c:numCache>
            </c:numRef>
          </c:yVal>
          <c:smooth val="1"/>
        </c:ser>
        <c:ser>
          <c:idx val="3"/>
          <c:order val="3"/>
          <c:tx>
            <c:strRef>
              <c:f>Лист1!$A$13:$H$13</c:f>
              <c:strCache>
                <c:ptCount val="1"/>
                <c:pt idx="0">
                  <c:v>e= 18</c:v>
                </c:pt>
              </c:strCache>
            </c:strRef>
          </c:tx>
          <c:spPr>
            <a:ln w="12219">
              <a:solidFill>
                <a:srgbClr val="000000"/>
              </a:solidFill>
              <a:prstDash val="solid"/>
            </a:ln>
          </c:spPr>
          <c:marker>
            <c:symbol val="x"/>
            <c:size val="4"/>
            <c:spPr>
              <a:no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Лист1!$B$15:$H$15</c:f>
              <c:numCache>
                <c:formatCode>General</c:formatCode>
                <c:ptCount val="7"/>
                <c:pt idx="0">
                  <c:v>350.82003006418353</c:v>
                </c:pt>
                <c:pt idx="1">
                  <c:v>368.13371190573667</c:v>
                </c:pt>
                <c:pt idx="2">
                  <c:v>386.30185915183262</c:v>
                </c:pt>
                <c:pt idx="3">
                  <c:v>405.36664140765674</c:v>
                </c:pt>
                <c:pt idx="4">
                  <c:v>425.3723094341575</c:v>
                </c:pt>
                <c:pt idx="5">
                  <c:v>446.36529785731648</c:v>
                </c:pt>
                <c:pt idx="6">
                  <c:v>468.39433294632693</c:v>
                </c:pt>
              </c:numCache>
            </c:numRef>
          </c:yVal>
          <c:smooth val="1"/>
        </c:ser>
        <c:ser>
          <c:idx val="4"/>
          <c:order val="4"/>
          <c:tx>
            <c:v>0.2 15</c:v>
          </c:tx>
          <c:spPr>
            <a:ln w="12219">
              <a:solidFill>
                <a:srgbClr val="000000"/>
              </a:solidFill>
              <a:prstDash val="solid"/>
            </a:ln>
          </c:spPr>
          <c:marker>
            <c:symbol val="diamond"/>
            <c:size val="4"/>
            <c:spPr>
              <a:solidFill>
                <a:srgbClr val="000000"/>
              </a:solid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Лист1!$B$19:$H$19</c:f>
              <c:numCache>
                <c:formatCode>General</c:formatCode>
                <c:ptCount val="7"/>
                <c:pt idx="0">
                  <c:v>686.45587707615562</c:v>
                </c:pt>
                <c:pt idx="1">
                  <c:v>718.1483195293381</c:v>
                </c:pt>
                <c:pt idx="2">
                  <c:v>751.30394547644801</c:v>
                </c:pt>
                <c:pt idx="3">
                  <c:v>785.99030748747566</c:v>
                </c:pt>
                <c:pt idx="4">
                  <c:v>822.27807691397754</c:v>
                </c:pt>
                <c:pt idx="5">
                  <c:v>860.24118787765303</c:v>
                </c:pt>
                <c:pt idx="6">
                  <c:v>899.95698790662482</c:v>
                </c:pt>
              </c:numCache>
            </c:numRef>
          </c:yVal>
          <c:smooth val="1"/>
        </c:ser>
        <c:ser>
          <c:idx val="5"/>
          <c:order val="5"/>
          <c:tx>
            <c:v>0.2 16</c:v>
          </c:tx>
          <c:spPr>
            <a:ln w="12219">
              <a:solidFill>
                <a:srgbClr val="000000"/>
              </a:solidFill>
              <a:prstDash val="solid"/>
            </a:ln>
          </c:spPr>
          <c:marker>
            <c:symbol val="square"/>
            <c:size val="4"/>
            <c:spPr>
              <a:solidFill>
                <a:srgbClr val="000000"/>
              </a:solidFill>
              <a:ln>
                <a:solidFill>
                  <a:srgbClr val="000000"/>
                </a:solidFill>
                <a:prstDash val="solid"/>
              </a:ln>
            </c:spPr>
          </c:marker>
          <c:dLbls>
            <c:dLbl>
              <c:idx val="6"/>
              <c:layout>
                <c:manualLayout>
                  <c:x val="3.4577172174230154E-2"/>
                  <c:y val="-1.5721992300903327E-2"/>
                </c:manualLayout>
              </c:layout>
              <c:tx>
                <c:rich>
                  <a:bodyPr/>
                  <a:lstStyle/>
                  <a:p>
                    <a:pPr>
                      <a:defRPr sz="962" b="0" i="0" u="none" strike="noStrike" baseline="0">
                        <a:solidFill>
                          <a:srgbClr val="000000"/>
                        </a:solidFill>
                        <a:latin typeface="Arial Cyr"/>
                        <a:ea typeface="Arial Cyr"/>
                        <a:cs typeface="Arial Cyr"/>
                      </a:defRPr>
                    </a:pPr>
                    <a:r>
                      <a:rPr lang="en-US"/>
                      <a:t>P=0.2</a:t>
                    </a:r>
                    <a:r>
                      <a:rPr lang="ru-RU"/>
                      <a:t>МПа</a:t>
                    </a:r>
                  </a:p>
                </c:rich>
              </c:tx>
              <c:spPr>
                <a:noFill/>
                <a:ln w="24438">
                  <a:noFill/>
                </a:ln>
              </c:spPr>
              <c:dLblPos val="r"/>
            </c:dLbl>
            <c:delete val="1"/>
          </c:dLbls>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Лист1!$B$22:$H$22</c:f>
              <c:numCache>
                <c:formatCode>General</c:formatCode>
                <c:ptCount val="7"/>
                <c:pt idx="0">
                  <c:v>691.79285850980216</c:v>
                </c:pt>
                <c:pt idx="1">
                  <c:v>724.51059492659704</c:v>
                </c:pt>
                <c:pt idx="2">
                  <c:v>758.77568798790003</c:v>
                </c:pt>
                <c:pt idx="3">
                  <c:v>794.6613185689049</c:v>
                </c:pt>
                <c:pt idx="4">
                  <c:v>832.24412857010384</c:v>
                </c:pt>
                <c:pt idx="5">
                  <c:v>871.60438460344358</c:v>
                </c:pt>
                <c:pt idx="6">
                  <c:v>912.82614941987549</c:v>
                </c:pt>
              </c:numCache>
            </c:numRef>
          </c:yVal>
          <c:smooth val="1"/>
        </c:ser>
        <c:ser>
          <c:idx val="6"/>
          <c:order val="6"/>
          <c:tx>
            <c:v>0.2 17.5</c:v>
          </c:tx>
          <c:spPr>
            <a:ln w="12219">
              <a:solidFill>
                <a:srgbClr val="000000"/>
              </a:solidFill>
              <a:prstDash val="solid"/>
            </a:ln>
          </c:spPr>
          <c:marker>
            <c:symbol val="triangle"/>
            <c:size val="4"/>
            <c:spPr>
              <a:solidFill>
                <a:srgbClr val="000000"/>
              </a:solid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Лист1!$B$25:$H$25</c:f>
              <c:numCache>
                <c:formatCode>General</c:formatCode>
                <c:ptCount val="7"/>
                <c:pt idx="0">
                  <c:v>699.27216682415678</c:v>
                </c:pt>
                <c:pt idx="1">
                  <c:v>733.43822933546141</c:v>
                </c:pt>
                <c:pt idx="2">
                  <c:v>769.27362731142387</c:v>
                </c:pt>
                <c:pt idx="3">
                  <c:v>806.85992358629039</c:v>
                </c:pt>
                <c:pt idx="4">
                  <c:v>846.28266611058791</c:v>
                </c:pt>
                <c:pt idx="5">
                  <c:v>887.63158266175935</c:v>
                </c:pt>
                <c:pt idx="6">
                  <c:v>931.00078506826344</c:v>
                </c:pt>
              </c:numCache>
            </c:numRef>
          </c:yVal>
          <c:smooth val="1"/>
        </c:ser>
        <c:ser>
          <c:idx val="7"/>
          <c:order val="7"/>
          <c:tx>
            <c:v>0.2 18</c:v>
          </c:tx>
          <c:spPr>
            <a:ln w="12219">
              <a:solidFill>
                <a:srgbClr val="000000"/>
              </a:solidFill>
              <a:prstDash val="solid"/>
            </a:ln>
          </c:spPr>
          <c:marker>
            <c:symbol val="x"/>
            <c:size val="4"/>
            <c:spPr>
              <a:no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Лист1!$B$28:$H$28</c:f>
              <c:numCache>
                <c:formatCode>General</c:formatCode>
                <c:ptCount val="7"/>
                <c:pt idx="0">
                  <c:v>701.64006012836705</c:v>
                </c:pt>
                <c:pt idx="1">
                  <c:v>736.26742381147221</c:v>
                </c:pt>
                <c:pt idx="2">
                  <c:v>772.60371830366614</c:v>
                </c:pt>
                <c:pt idx="3">
                  <c:v>810.73328281531326</c:v>
                </c:pt>
                <c:pt idx="4">
                  <c:v>850.744618868315</c:v>
                </c:pt>
                <c:pt idx="5">
                  <c:v>892.73059571463295</c:v>
                </c:pt>
                <c:pt idx="6">
                  <c:v>936.78866589265419</c:v>
                </c:pt>
              </c:numCache>
            </c:numRef>
          </c:yVal>
          <c:smooth val="1"/>
        </c:ser>
        <c:ser>
          <c:idx val="8"/>
          <c:order val="8"/>
          <c:tx>
            <c:v>0.3 15</c:v>
          </c:tx>
          <c:spPr>
            <a:ln w="12219">
              <a:solidFill>
                <a:srgbClr val="000000"/>
              </a:solidFill>
              <a:prstDash val="solid"/>
            </a:ln>
          </c:spPr>
          <c:marker>
            <c:symbol val="diamond"/>
            <c:size val="4"/>
            <c:spPr>
              <a:solidFill>
                <a:srgbClr val="000000"/>
              </a:solid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Лист1!$B$32:$H$32</c:f>
              <c:numCache>
                <c:formatCode>General</c:formatCode>
                <c:ptCount val="7"/>
                <c:pt idx="0">
                  <c:v>1029.6838156142308</c:v>
                </c:pt>
                <c:pt idx="1">
                  <c:v>1077.2224792940049</c:v>
                </c:pt>
                <c:pt idx="2">
                  <c:v>1126.9559182146718</c:v>
                </c:pt>
                <c:pt idx="3">
                  <c:v>1178.9854612312133</c:v>
                </c:pt>
                <c:pt idx="4">
                  <c:v>1233.4171153709651</c:v>
                </c:pt>
                <c:pt idx="5">
                  <c:v>1290.3617818164778</c:v>
                </c:pt>
                <c:pt idx="6">
                  <c:v>1349.935481859937</c:v>
                </c:pt>
              </c:numCache>
            </c:numRef>
          </c:yVal>
          <c:smooth val="1"/>
        </c:ser>
        <c:ser>
          <c:idx val="9"/>
          <c:order val="9"/>
          <c:tx>
            <c:v>0.3 16</c:v>
          </c:tx>
          <c:spPr>
            <a:ln w="12219">
              <a:solidFill>
                <a:srgbClr val="000000"/>
              </a:solidFill>
              <a:prstDash val="solid"/>
            </a:ln>
          </c:spPr>
          <c:marker>
            <c:symbol val="square"/>
            <c:size val="4"/>
            <c:spPr>
              <a:solidFill>
                <a:srgbClr val="000000"/>
              </a:solidFill>
              <a:ln>
                <a:solidFill>
                  <a:srgbClr val="000000"/>
                </a:solidFill>
                <a:prstDash val="solid"/>
              </a:ln>
            </c:spPr>
          </c:marker>
          <c:dLbls>
            <c:dLbl>
              <c:idx val="6"/>
              <c:layout>
                <c:manualLayout>
                  <c:x val="3.4577172174230154E-2"/>
                  <c:y val="-2.0705486872895203E-2"/>
                </c:manualLayout>
              </c:layout>
              <c:tx>
                <c:rich>
                  <a:bodyPr/>
                  <a:lstStyle/>
                  <a:p>
                    <a:pPr>
                      <a:defRPr sz="962" b="0" i="0" u="none" strike="noStrike" baseline="0">
                        <a:solidFill>
                          <a:srgbClr val="000000"/>
                        </a:solidFill>
                        <a:latin typeface="Arial Cyr"/>
                        <a:ea typeface="Arial Cyr"/>
                        <a:cs typeface="Arial Cyr"/>
                      </a:defRPr>
                    </a:pPr>
                    <a:r>
                      <a:rPr lang="en-US"/>
                      <a:t>P=0.3</a:t>
                    </a:r>
                    <a:r>
                      <a:rPr lang="ru-RU"/>
                      <a:t>МПа</a:t>
                    </a:r>
                  </a:p>
                </c:rich>
              </c:tx>
              <c:spPr>
                <a:noFill/>
                <a:ln w="24438">
                  <a:noFill/>
                </a:ln>
              </c:spPr>
              <c:dLblPos val="r"/>
            </c:dLbl>
            <c:delete val="1"/>
          </c:dLbls>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Лист1!$B$35:$H$35</c:f>
              <c:numCache>
                <c:formatCode>General</c:formatCode>
                <c:ptCount val="7"/>
                <c:pt idx="0">
                  <c:v>1037.6892877647017</c:v>
                </c:pt>
                <c:pt idx="1">
                  <c:v>1086.7658923898939</c:v>
                </c:pt>
                <c:pt idx="2">
                  <c:v>1138.1635319818495</c:v>
                </c:pt>
                <c:pt idx="3">
                  <c:v>1191.9919778533572</c:v>
                </c:pt>
                <c:pt idx="4">
                  <c:v>1248.3661928551548</c:v>
                </c:pt>
                <c:pt idx="5">
                  <c:v>1307.4065769051674</c:v>
                </c:pt>
                <c:pt idx="6">
                  <c:v>1369.2392241298128</c:v>
                </c:pt>
              </c:numCache>
            </c:numRef>
          </c:yVal>
          <c:smooth val="1"/>
        </c:ser>
        <c:ser>
          <c:idx val="10"/>
          <c:order val="10"/>
          <c:tx>
            <c:v>0.3 17.5</c:v>
          </c:tx>
          <c:spPr>
            <a:ln w="12219">
              <a:solidFill>
                <a:srgbClr val="000000"/>
              </a:solidFill>
              <a:prstDash val="solid"/>
            </a:ln>
          </c:spPr>
          <c:marker>
            <c:symbol val="triangle"/>
            <c:size val="4"/>
            <c:spPr>
              <a:solidFill>
                <a:srgbClr val="000000"/>
              </a:solid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Лист1!$B$38:$H$38</c:f>
              <c:numCache>
                <c:formatCode>General</c:formatCode>
                <c:ptCount val="7"/>
                <c:pt idx="0">
                  <c:v>1048.9082502362351</c:v>
                </c:pt>
                <c:pt idx="1">
                  <c:v>1100.1573440031918</c:v>
                </c:pt>
                <c:pt idx="2">
                  <c:v>1153.9104409671356</c:v>
                </c:pt>
                <c:pt idx="3">
                  <c:v>1210.2898853794359</c:v>
                </c:pt>
                <c:pt idx="4">
                  <c:v>1269.4239991658831</c:v>
                </c:pt>
                <c:pt idx="5">
                  <c:v>1331.4473739926407</c:v>
                </c:pt>
                <c:pt idx="6">
                  <c:v>1396.501177602393</c:v>
                </c:pt>
              </c:numCache>
            </c:numRef>
          </c:yVal>
          <c:smooth val="1"/>
        </c:ser>
        <c:ser>
          <c:idx val="11"/>
          <c:order val="11"/>
          <c:tx>
            <c:v>0.3 18</c:v>
          </c:tx>
          <c:spPr>
            <a:ln w="12219">
              <a:solidFill>
                <a:srgbClr val="000000"/>
              </a:solidFill>
              <a:prstDash val="solid"/>
            </a:ln>
          </c:spPr>
          <c:marker>
            <c:symbol val="x"/>
            <c:size val="4"/>
            <c:spPr>
              <a:noFill/>
              <a:ln>
                <a:solidFill>
                  <a:srgbClr val="000000"/>
                </a:solidFill>
                <a:prstDash val="solid"/>
              </a:ln>
            </c:spPr>
          </c:marker>
          <c:xVal>
            <c:numRef>
              <c:f>Лист1!$B$1:$H$1</c:f>
              <c:numCache>
                <c:formatCode>General</c:formatCode>
                <c:ptCount val="7"/>
                <c:pt idx="0">
                  <c:v>100</c:v>
                </c:pt>
                <c:pt idx="1">
                  <c:v>150</c:v>
                </c:pt>
                <c:pt idx="2">
                  <c:v>200</c:v>
                </c:pt>
                <c:pt idx="3">
                  <c:v>250</c:v>
                </c:pt>
                <c:pt idx="4">
                  <c:v>300</c:v>
                </c:pt>
                <c:pt idx="5">
                  <c:v>350</c:v>
                </c:pt>
                <c:pt idx="6">
                  <c:v>400</c:v>
                </c:pt>
              </c:numCache>
            </c:numRef>
          </c:xVal>
          <c:yVal>
            <c:numRef>
              <c:f>Лист1!$B$41:$H$41</c:f>
              <c:numCache>
                <c:formatCode>General</c:formatCode>
                <c:ptCount val="7"/>
                <c:pt idx="0">
                  <c:v>1052.4600901925505</c:v>
                </c:pt>
                <c:pt idx="1">
                  <c:v>1104.4011357172101</c:v>
                </c:pt>
                <c:pt idx="2">
                  <c:v>1158.9055774555006</c:v>
                </c:pt>
                <c:pt idx="3">
                  <c:v>1216.0999242229698</c:v>
                </c:pt>
                <c:pt idx="4">
                  <c:v>1276.1169283024724</c:v>
                </c:pt>
                <c:pt idx="5">
                  <c:v>1339.0958935719493</c:v>
                </c:pt>
                <c:pt idx="6">
                  <c:v>1405.1829988389777</c:v>
                </c:pt>
              </c:numCache>
            </c:numRef>
          </c:yVal>
          <c:smooth val="1"/>
        </c:ser>
        <c:axId val="100641408"/>
        <c:axId val="84149376"/>
      </c:scatterChart>
      <c:valAx>
        <c:axId val="100641408"/>
        <c:scaling>
          <c:orientation val="minMax"/>
          <c:min val="50"/>
        </c:scaling>
        <c:axPos val="b"/>
        <c:majorGridlines>
          <c:spPr>
            <a:ln w="3055">
              <a:solidFill>
                <a:srgbClr val="000000"/>
              </a:solidFill>
              <a:prstDash val="solid"/>
            </a:ln>
          </c:spPr>
        </c:majorGridlines>
        <c:title>
          <c:tx>
            <c:rich>
              <a:bodyPr/>
              <a:lstStyle/>
              <a:p>
                <a:pPr>
                  <a:defRPr sz="962" b="0" i="0" u="none" strike="noStrike" baseline="0">
                    <a:solidFill>
                      <a:srgbClr val="000000"/>
                    </a:solidFill>
                    <a:latin typeface="Arial Cyr"/>
                    <a:ea typeface="Arial Cyr"/>
                    <a:cs typeface="Arial Cyr"/>
                  </a:defRPr>
                </a:pPr>
                <a:r>
                  <a:rPr lang="en-US"/>
                  <a:t>n, </a:t>
                </a:r>
                <a:r>
                  <a:rPr lang="ru-RU"/>
                  <a:t>об/мин</a:t>
                </a:r>
              </a:p>
            </c:rich>
          </c:tx>
          <c:layout>
            <c:manualLayout>
              <c:xMode val="edge"/>
              <c:yMode val="edge"/>
              <c:x val="0.84771573604061001"/>
              <c:y val="0.8944099378882"/>
            </c:manualLayout>
          </c:layout>
          <c:spPr>
            <a:noFill/>
            <a:ln w="24438">
              <a:noFill/>
            </a:ln>
          </c:spPr>
        </c:title>
        <c:numFmt formatCode="General" sourceLinked="1"/>
        <c:tickLblPos val="nextTo"/>
        <c:spPr>
          <a:ln w="3055">
            <a:solidFill>
              <a:srgbClr val="000000"/>
            </a:solidFill>
            <a:prstDash val="solid"/>
          </a:ln>
        </c:spPr>
        <c:txPr>
          <a:bodyPr rot="0" vert="horz"/>
          <a:lstStyle/>
          <a:p>
            <a:pPr>
              <a:defRPr sz="962" b="0" i="0" u="none" strike="noStrike" baseline="0">
                <a:solidFill>
                  <a:srgbClr val="000000"/>
                </a:solidFill>
                <a:latin typeface="Arial Cyr"/>
                <a:ea typeface="Arial Cyr"/>
                <a:cs typeface="Arial Cyr"/>
              </a:defRPr>
            </a:pPr>
            <a:endParaRPr lang="ru-RU"/>
          </a:p>
        </c:txPr>
        <c:crossAx val="84149376"/>
        <c:crosses val="autoZero"/>
        <c:crossBetween val="midCat"/>
      </c:valAx>
      <c:valAx>
        <c:axId val="84149376"/>
        <c:scaling>
          <c:orientation val="minMax"/>
          <c:max val="1450"/>
          <c:min val="300"/>
        </c:scaling>
        <c:axPos val="l"/>
        <c:majorGridlines>
          <c:spPr>
            <a:ln w="3055">
              <a:solidFill>
                <a:srgbClr val="000000"/>
              </a:solidFill>
              <a:prstDash val="solid"/>
            </a:ln>
          </c:spPr>
        </c:majorGridlines>
        <c:title>
          <c:tx>
            <c:rich>
              <a:bodyPr rot="0" vert="horz"/>
              <a:lstStyle/>
              <a:p>
                <a:pPr algn="ctr">
                  <a:defRPr sz="962" b="0" i="0" u="none" strike="noStrike" baseline="0">
                    <a:solidFill>
                      <a:srgbClr val="000000"/>
                    </a:solidFill>
                    <a:latin typeface="Arial Cyr"/>
                    <a:ea typeface="Arial Cyr"/>
                    <a:cs typeface="Arial Cyr"/>
                  </a:defRPr>
                </a:pPr>
                <a:r>
                  <a:rPr lang="ru-RU"/>
                  <a:t>Тс, К</a:t>
                </a:r>
              </a:p>
            </c:rich>
          </c:tx>
          <c:layout>
            <c:manualLayout>
              <c:xMode val="edge"/>
              <c:yMode val="edge"/>
              <c:x val="0"/>
              <c:y val="1.0351966873705988E-2"/>
            </c:manualLayout>
          </c:layout>
          <c:spPr>
            <a:noFill/>
            <a:ln w="24438">
              <a:noFill/>
            </a:ln>
          </c:spPr>
        </c:title>
        <c:numFmt formatCode="General" sourceLinked="1"/>
        <c:min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Cyr"/>
                <a:ea typeface="Arial Cyr"/>
                <a:cs typeface="Arial Cyr"/>
              </a:defRPr>
            </a:pPr>
            <a:endParaRPr lang="ru-RU"/>
          </a:p>
        </c:txPr>
        <c:crossAx val="100641408"/>
        <c:crosses val="autoZero"/>
        <c:crossBetween val="midCat"/>
        <c:majorUnit val="50"/>
        <c:minorUnit val="10"/>
      </c:valAx>
      <c:spPr>
        <a:solidFill>
          <a:srgbClr val="FFFFFF"/>
        </a:solidFill>
        <a:ln w="24438">
          <a:noFill/>
        </a:ln>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17005076142131981"/>
          <c:y val="0.94409937888198769"/>
          <c:w val="0.69543147208121892"/>
          <c:h val="4.55486542443065E-2"/>
        </c:manualLayout>
      </c:layout>
      <c:spPr>
        <a:solidFill>
          <a:srgbClr val="FFFFFF"/>
        </a:solidFill>
        <a:ln w="24438">
          <a:noFill/>
        </a:ln>
      </c:spPr>
      <c:txPr>
        <a:bodyPr/>
        <a:lstStyle/>
        <a:p>
          <a:pPr>
            <a:defRPr sz="885" b="0" i="0" u="none" strike="noStrike" baseline="0">
              <a:solidFill>
                <a:srgbClr val="000000"/>
              </a:solidFill>
              <a:latin typeface="Symbol"/>
              <a:ea typeface="Symbol"/>
              <a:cs typeface="Symbol"/>
            </a:defRPr>
          </a:pPr>
          <a:endParaRPr lang="ru-RU"/>
        </a:p>
      </c:txPr>
    </c:legend>
    <c:plotVisOnly val="1"/>
    <c:dispBlanksAs val="gap"/>
  </c:chart>
  <c:spPr>
    <a:solidFill>
      <a:srgbClr val="FFFFFF"/>
    </a:solidFill>
    <a:ln>
      <a:noFill/>
    </a:ln>
  </c:spPr>
  <c:txPr>
    <a:bodyPr/>
    <a:lstStyle/>
    <a:p>
      <a:pPr>
        <a:defRPr sz="962"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328767123287672"/>
          <c:y val="6.3461538461538472E-2"/>
          <c:w val="0.74200913242009314"/>
          <c:h val="0.64615384615384752"/>
        </c:manualLayout>
      </c:layout>
      <c:scatterChart>
        <c:scatterStyle val="smoothMarker"/>
        <c:ser>
          <c:idx val="0"/>
          <c:order val="0"/>
          <c:tx>
            <c:strRef>
              <c:f>Лист4!$A$5:$H$5</c:f>
              <c:strCache>
                <c:ptCount val="1"/>
                <c:pt idx="0">
                  <c:v>q= 15 ° y= 60 ° e= 9,13</c:v>
                </c:pt>
              </c:strCache>
            </c:strRef>
          </c:tx>
          <c:spPr>
            <a:ln w="12219">
              <a:solidFill>
                <a:srgbClr val="000000"/>
              </a:solidFill>
              <a:prstDash val="solid"/>
            </a:ln>
          </c:spPr>
          <c:marker>
            <c:symbol val="diamond"/>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Лист4!$B$7:$H$7</c:f>
              <c:numCache>
                <c:formatCode>General</c:formatCode>
                <c:ptCount val="7"/>
                <c:pt idx="0">
                  <c:v>323.35595453123489</c:v>
                </c:pt>
                <c:pt idx="1">
                  <c:v>335.49412223308963</c:v>
                </c:pt>
                <c:pt idx="2">
                  <c:v>348.0879336708764</c:v>
                </c:pt>
                <c:pt idx="3">
                  <c:v>361.15449284407731</c:v>
                </c:pt>
                <c:pt idx="4">
                  <c:v>374.71154580379425</c:v>
                </c:pt>
                <c:pt idx="5">
                  <c:v>388.77750475414433</c:v>
                </c:pt>
                <c:pt idx="6">
                  <c:v>403.37147305837919</c:v>
                </c:pt>
              </c:numCache>
            </c:numRef>
          </c:yVal>
          <c:smooth val="1"/>
        </c:ser>
        <c:ser>
          <c:idx val="1"/>
          <c:order val="1"/>
          <c:tx>
            <c:strRef>
              <c:f>Лист4!$A$8:$H$8</c:f>
              <c:strCache>
                <c:ptCount val="1"/>
                <c:pt idx="0">
                  <c:v>q= 10 ° y= 40 ° e= 12,95</c:v>
                </c:pt>
              </c:strCache>
            </c:strRef>
          </c:tx>
          <c:spPr>
            <a:ln w="12219">
              <a:solidFill>
                <a:srgbClr val="000000"/>
              </a:solidFill>
              <a:prstDash val="solid"/>
            </a:ln>
          </c:spPr>
          <c:marker>
            <c:symbol val="square"/>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Лист4!$B$10:$H$10</c:f>
              <c:numCache>
                <c:formatCode>General</c:formatCode>
                <c:ptCount val="7"/>
                <c:pt idx="0">
                  <c:v>337.23431894753611</c:v>
                </c:pt>
                <c:pt idx="1">
                  <c:v>351.94164941951584</c:v>
                </c:pt>
                <c:pt idx="2">
                  <c:v>367.29039020313525</c:v>
                </c:pt>
                <c:pt idx="3">
                  <c:v>383.30851423261697</c:v>
                </c:pt>
                <c:pt idx="4">
                  <c:v>400.02521438678929</c:v>
                </c:pt>
                <c:pt idx="5">
                  <c:v>417.47095669282658</c:v>
                </c:pt>
                <c:pt idx="6">
                  <c:v>435.67753585029863</c:v>
                </c:pt>
              </c:numCache>
            </c:numRef>
          </c:yVal>
          <c:smooth val="1"/>
        </c:ser>
        <c:ser>
          <c:idx val="2"/>
          <c:order val="2"/>
          <c:tx>
            <c:strRef>
              <c:f>Лист4!$A$11:$H$11</c:f>
              <c:strCache>
                <c:ptCount val="1"/>
                <c:pt idx="0">
                  <c:v>q= 7 ° y= 36 ° e= 14,35</c:v>
                </c:pt>
              </c:strCache>
            </c:strRef>
          </c:tx>
          <c:spPr>
            <a:ln w="12219">
              <a:solidFill>
                <a:srgbClr val="000000"/>
              </a:solidFill>
              <a:prstDash val="solid"/>
            </a:ln>
          </c:spPr>
          <c:marker>
            <c:symbol val="triangle"/>
            <c:size val="4"/>
            <c:spPr>
              <a:solidFill>
                <a:srgbClr val="000000"/>
              </a:solidFill>
              <a:ln>
                <a:solidFill>
                  <a:srgbClr val="000000"/>
                </a:solidFill>
                <a:prstDash val="solid"/>
              </a:ln>
            </c:spPr>
          </c:marker>
          <c:dLbls>
            <c:dLbl>
              <c:idx val="6"/>
              <c:layout>
                <c:manualLayout>
                  <c:x val="3.4491392771109575E-2"/>
                  <c:y val="-1.0701719589836865E-2"/>
                </c:manualLayout>
              </c:layout>
              <c:tx>
                <c:rich>
                  <a:bodyPr/>
                  <a:lstStyle/>
                  <a:p>
                    <a:pPr>
                      <a:defRPr sz="1155" b="0" i="0" u="none" strike="noStrike" baseline="0">
                        <a:solidFill>
                          <a:srgbClr val="000000"/>
                        </a:solidFill>
                        <a:latin typeface="Times New Roman"/>
                        <a:ea typeface="Times New Roman"/>
                        <a:cs typeface="Times New Roman"/>
                      </a:defRPr>
                    </a:pPr>
                    <a:r>
                      <a:rPr lang="en-US"/>
                      <a:t>P=0.1 </a:t>
                    </a:r>
                    <a:r>
                      <a:rPr lang="ru-RU"/>
                      <a:t>МПа</a:t>
                    </a:r>
                  </a:p>
                </c:rich>
              </c:tx>
              <c:spPr>
                <a:noFill/>
                <a:ln w="24438">
                  <a:noFill/>
                </a:ln>
              </c:spPr>
              <c:dLblPos val="r"/>
            </c:dLbl>
            <c:delete val="1"/>
          </c:dLbls>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Лист4!$B$13:$H$13</c:f>
              <c:numCache>
                <c:formatCode>General</c:formatCode>
                <c:ptCount val="7"/>
                <c:pt idx="0">
                  <c:v>341.4099034390153</c:v>
                </c:pt>
                <c:pt idx="1">
                  <c:v>356.90882465776076</c:v>
                </c:pt>
                <c:pt idx="2">
                  <c:v>373.11134749006573</c:v>
                </c:pt>
                <c:pt idx="3">
                  <c:v>390.04941320613966</c:v>
                </c:pt>
                <c:pt idx="4">
                  <c:v>407.75641310803229</c:v>
                </c:pt>
                <c:pt idx="5">
                  <c:v>426.2672543564575</c:v>
                </c:pt>
                <c:pt idx="6">
                  <c:v>445.61842878594172</c:v>
                </c:pt>
              </c:numCache>
            </c:numRef>
          </c:yVal>
          <c:smooth val="1"/>
        </c:ser>
        <c:ser>
          <c:idx val="3"/>
          <c:order val="3"/>
          <c:tx>
            <c:strRef>
              <c:f>Лист4!$A$14:$H$14</c:f>
              <c:strCache>
                <c:ptCount val="1"/>
                <c:pt idx="0">
                  <c:v>q= 5 ° y= 20 ° e= 16,20</c:v>
                </c:pt>
              </c:strCache>
            </c:strRef>
          </c:tx>
          <c:spPr>
            <a:ln w="12219">
              <a:solidFill>
                <a:srgbClr val="000000"/>
              </a:solidFill>
              <a:prstDash val="solid"/>
            </a:ln>
          </c:spPr>
          <c:marker>
            <c:symbol val="circle"/>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Лист4!$B$16:$H$16</c:f>
              <c:numCache>
                <c:formatCode>General</c:formatCode>
                <c:ptCount val="7"/>
                <c:pt idx="0">
                  <c:v>346.40465647617361</c:v>
                </c:pt>
                <c:pt idx="1">
                  <c:v>362.86154814134068</c:v>
                </c:pt>
                <c:pt idx="2">
                  <c:v>380.10026902911108</c:v>
                </c:pt>
                <c:pt idx="3">
                  <c:v>398.15796205479063</c:v>
                </c:pt>
                <c:pt idx="4">
                  <c:v>417.07353470850137</c:v>
                </c:pt>
                <c:pt idx="5">
                  <c:v>436.88774288609312</c:v>
                </c:pt>
                <c:pt idx="6">
                  <c:v>457.6432787026564</c:v>
                </c:pt>
              </c:numCache>
            </c:numRef>
          </c:yVal>
          <c:smooth val="1"/>
        </c:ser>
        <c:ser>
          <c:idx val="4"/>
          <c:order val="4"/>
          <c:tx>
            <c:strRef>
              <c:f>Лист4!$A$17:$H$17</c:f>
              <c:strCache>
                <c:ptCount val="1"/>
                <c:pt idx="0">
                  <c:v>q= 0 ° y= 0 ° e= 17,50</c:v>
                </c:pt>
              </c:strCache>
            </c:strRef>
          </c:tx>
          <c:spPr>
            <a:ln w="12219">
              <a:solidFill>
                <a:srgbClr val="000000"/>
              </a:solidFill>
              <a:prstDash val="solid"/>
            </a:ln>
          </c:spPr>
          <c:marker>
            <c:symbol val="none"/>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Лист4!$B$19:$H$19</c:f>
              <c:numCache>
                <c:formatCode>General</c:formatCode>
                <c:ptCount val="7"/>
                <c:pt idx="0">
                  <c:v>349.63608341207799</c:v>
                </c:pt>
                <c:pt idx="1">
                  <c:v>366.71911466773116</c:v>
                </c:pt>
                <c:pt idx="2">
                  <c:v>384.63681365571205</c:v>
                </c:pt>
                <c:pt idx="3">
                  <c:v>403.42996179314537</c:v>
                </c:pt>
                <c:pt idx="4">
                  <c:v>423.14133305529367</c:v>
                </c:pt>
                <c:pt idx="5">
                  <c:v>443.81579133087968</c:v>
                </c:pt>
                <c:pt idx="6">
                  <c:v>465.50039253413132</c:v>
                </c:pt>
              </c:numCache>
            </c:numRef>
          </c:yVal>
          <c:smooth val="1"/>
        </c:ser>
        <c:ser>
          <c:idx val="5"/>
          <c:order val="5"/>
          <c:tx>
            <c:v>0.2 15</c:v>
          </c:tx>
          <c:spPr>
            <a:ln w="12219">
              <a:solidFill>
                <a:srgbClr val="000000"/>
              </a:solidFill>
              <a:prstDash val="solid"/>
            </a:ln>
          </c:spPr>
          <c:marker>
            <c:symbol val="diamond"/>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Лист4!$B$23:$H$23</c:f>
              <c:numCache>
                <c:formatCode>General</c:formatCode>
                <c:ptCount val="7"/>
                <c:pt idx="0">
                  <c:v>646.71190906246977</c:v>
                </c:pt>
                <c:pt idx="1">
                  <c:v>670.98824446618073</c:v>
                </c:pt>
                <c:pt idx="2">
                  <c:v>696.17586734175302</c:v>
                </c:pt>
                <c:pt idx="3">
                  <c:v>722.30898568815462</c:v>
                </c:pt>
                <c:pt idx="4">
                  <c:v>749.42309160758862</c:v>
                </c:pt>
                <c:pt idx="5">
                  <c:v>777.55500950828957</c:v>
                </c:pt>
                <c:pt idx="6">
                  <c:v>806.74294611675941</c:v>
                </c:pt>
              </c:numCache>
            </c:numRef>
          </c:yVal>
          <c:smooth val="1"/>
        </c:ser>
        <c:ser>
          <c:idx val="6"/>
          <c:order val="6"/>
          <c:tx>
            <c:v>0.2 10</c:v>
          </c:tx>
          <c:spPr>
            <a:ln w="12219">
              <a:solidFill>
                <a:srgbClr val="000000"/>
              </a:solidFill>
              <a:prstDash val="solid"/>
            </a:ln>
          </c:spPr>
          <c:marker>
            <c:symbol val="square"/>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Лист4!$B$26:$H$26</c:f>
              <c:numCache>
                <c:formatCode>General</c:formatCode>
                <c:ptCount val="7"/>
                <c:pt idx="0">
                  <c:v>674.46863789507256</c:v>
                </c:pt>
                <c:pt idx="1">
                  <c:v>703.88329883903168</c:v>
                </c:pt>
                <c:pt idx="2">
                  <c:v>734.58078040627163</c:v>
                </c:pt>
                <c:pt idx="3">
                  <c:v>766.61702846523372</c:v>
                </c:pt>
                <c:pt idx="4">
                  <c:v>800.05042877357846</c:v>
                </c:pt>
                <c:pt idx="5">
                  <c:v>834.94191338565247</c:v>
                </c:pt>
                <c:pt idx="6">
                  <c:v>871.35507170059782</c:v>
                </c:pt>
              </c:numCache>
            </c:numRef>
          </c:yVal>
          <c:smooth val="1"/>
        </c:ser>
        <c:ser>
          <c:idx val="7"/>
          <c:order val="7"/>
          <c:tx>
            <c:v>0.2 7</c:v>
          </c:tx>
          <c:spPr>
            <a:ln w="12219">
              <a:solidFill>
                <a:srgbClr val="000000"/>
              </a:solidFill>
              <a:prstDash val="solid"/>
            </a:ln>
          </c:spPr>
          <c:marker>
            <c:symbol val="triangle"/>
            <c:size val="4"/>
            <c:spPr>
              <a:solidFill>
                <a:srgbClr val="000000"/>
              </a:solidFill>
              <a:ln>
                <a:solidFill>
                  <a:srgbClr val="000000"/>
                </a:solidFill>
                <a:prstDash val="solid"/>
              </a:ln>
            </c:spPr>
          </c:marker>
          <c:dLbls>
            <c:dLbl>
              <c:idx val="6"/>
              <c:layout>
                <c:manualLayout>
                  <c:x val="3.4491392771109575E-2"/>
                  <c:y val="-1.1137902835774673E-2"/>
                </c:manualLayout>
              </c:layout>
              <c:tx>
                <c:rich>
                  <a:bodyPr/>
                  <a:lstStyle/>
                  <a:p>
                    <a:pPr>
                      <a:defRPr sz="1155" b="0" i="0" u="none" strike="noStrike" baseline="0">
                        <a:solidFill>
                          <a:srgbClr val="000000"/>
                        </a:solidFill>
                        <a:latin typeface="Times New Roman"/>
                        <a:ea typeface="Times New Roman"/>
                        <a:cs typeface="Times New Roman"/>
                      </a:defRPr>
                    </a:pPr>
                    <a:r>
                      <a:rPr lang="en-US"/>
                      <a:t>P=0.2 </a:t>
                    </a:r>
                    <a:r>
                      <a:rPr lang="ru-RU"/>
                      <a:t>МПа</a:t>
                    </a:r>
                  </a:p>
                </c:rich>
              </c:tx>
              <c:spPr>
                <a:noFill/>
                <a:ln w="24438">
                  <a:noFill/>
                </a:ln>
              </c:spPr>
              <c:dLblPos val="r"/>
            </c:dLbl>
            <c:delete val="1"/>
          </c:dLbls>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Лист4!$B$29:$H$29</c:f>
              <c:numCache>
                <c:formatCode>General</c:formatCode>
                <c:ptCount val="7"/>
                <c:pt idx="0">
                  <c:v>682.81980687803059</c:v>
                </c:pt>
                <c:pt idx="1">
                  <c:v>713.81764931552027</c:v>
                </c:pt>
                <c:pt idx="2">
                  <c:v>746.22269498013156</c:v>
                </c:pt>
                <c:pt idx="3">
                  <c:v>780.09882641227944</c:v>
                </c:pt>
                <c:pt idx="4">
                  <c:v>815.51282621606515</c:v>
                </c:pt>
                <c:pt idx="5">
                  <c:v>852.53450871291409</c:v>
                </c:pt>
                <c:pt idx="6">
                  <c:v>891.23685757188355</c:v>
                </c:pt>
              </c:numCache>
            </c:numRef>
          </c:yVal>
          <c:smooth val="1"/>
        </c:ser>
        <c:ser>
          <c:idx val="8"/>
          <c:order val="8"/>
          <c:tx>
            <c:v>0.2 5</c:v>
          </c:tx>
          <c:spPr>
            <a:ln w="12219">
              <a:solidFill>
                <a:srgbClr val="000000"/>
              </a:solidFill>
              <a:prstDash val="solid"/>
            </a:ln>
          </c:spPr>
          <c:marker>
            <c:symbol val="circle"/>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Лист4!$B$32:$H$32</c:f>
              <c:numCache>
                <c:formatCode>General</c:formatCode>
                <c:ptCount val="7"/>
                <c:pt idx="0">
                  <c:v>692.80931295234859</c:v>
                </c:pt>
                <c:pt idx="1">
                  <c:v>725.72309628268226</c:v>
                </c:pt>
                <c:pt idx="2">
                  <c:v>760.20053805822226</c:v>
                </c:pt>
                <c:pt idx="3">
                  <c:v>796.31592410957956</c:v>
                </c:pt>
                <c:pt idx="4">
                  <c:v>834.14706941700297</c:v>
                </c:pt>
                <c:pt idx="5">
                  <c:v>873.77548577218806</c:v>
                </c:pt>
                <c:pt idx="6">
                  <c:v>915.28655740531281</c:v>
                </c:pt>
              </c:numCache>
            </c:numRef>
          </c:yVal>
          <c:smooth val="1"/>
        </c:ser>
        <c:ser>
          <c:idx val="9"/>
          <c:order val="9"/>
          <c:tx>
            <c:v>0.2 0</c:v>
          </c:tx>
          <c:spPr>
            <a:ln w="12219">
              <a:solidFill>
                <a:srgbClr val="000000"/>
              </a:solidFill>
              <a:prstDash val="solid"/>
            </a:ln>
          </c:spPr>
          <c:marker>
            <c:symbol val="none"/>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Лист4!$B$35:$H$35</c:f>
              <c:numCache>
                <c:formatCode>General</c:formatCode>
                <c:ptCount val="7"/>
                <c:pt idx="0">
                  <c:v>699.27216682415678</c:v>
                </c:pt>
                <c:pt idx="1">
                  <c:v>733.43822933546141</c:v>
                </c:pt>
                <c:pt idx="2">
                  <c:v>769.27362731142387</c:v>
                </c:pt>
                <c:pt idx="3">
                  <c:v>806.85992358629039</c:v>
                </c:pt>
                <c:pt idx="4">
                  <c:v>846.28266611058791</c:v>
                </c:pt>
                <c:pt idx="5">
                  <c:v>887.63158266175935</c:v>
                </c:pt>
                <c:pt idx="6">
                  <c:v>931.00078506826344</c:v>
                </c:pt>
              </c:numCache>
            </c:numRef>
          </c:yVal>
          <c:smooth val="1"/>
        </c:ser>
        <c:ser>
          <c:idx val="10"/>
          <c:order val="10"/>
          <c:tx>
            <c:v>0.3 15</c:v>
          </c:tx>
          <c:spPr>
            <a:ln w="12219">
              <a:solidFill>
                <a:srgbClr val="000000"/>
              </a:solidFill>
              <a:prstDash val="solid"/>
            </a:ln>
          </c:spPr>
          <c:marker>
            <c:symbol val="diamond"/>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Лист4!$B$39:$H$39</c:f>
              <c:numCache>
                <c:formatCode>General</c:formatCode>
                <c:ptCount val="7"/>
                <c:pt idx="0">
                  <c:v>970.06786359370335</c:v>
                </c:pt>
                <c:pt idx="1">
                  <c:v>1006.4823666992694</c:v>
                </c:pt>
                <c:pt idx="2">
                  <c:v>1044.2638010126291</c:v>
                </c:pt>
                <c:pt idx="3">
                  <c:v>1083.4634785322303</c:v>
                </c:pt>
                <c:pt idx="4">
                  <c:v>1124.1346374113828</c:v>
                </c:pt>
                <c:pt idx="5">
                  <c:v>1166.332514262434</c:v>
                </c:pt>
                <c:pt idx="6">
                  <c:v>1210.1144191751378</c:v>
                </c:pt>
              </c:numCache>
            </c:numRef>
          </c:yVal>
          <c:smooth val="1"/>
        </c:ser>
        <c:ser>
          <c:idx val="11"/>
          <c:order val="11"/>
          <c:tx>
            <c:v>0.3 10</c:v>
          </c:tx>
          <c:spPr>
            <a:ln w="12219">
              <a:solidFill>
                <a:srgbClr val="000000"/>
              </a:solidFill>
              <a:prstDash val="solid"/>
            </a:ln>
          </c:spPr>
          <c:marker>
            <c:symbol val="square"/>
            <c:size val="4"/>
            <c:spPr>
              <a:solidFill>
                <a:srgbClr val="000000"/>
              </a:solid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Лист4!$B$42:$H$42</c:f>
              <c:numCache>
                <c:formatCode>General</c:formatCode>
                <c:ptCount val="7"/>
                <c:pt idx="0">
                  <c:v>1011.7029568426107</c:v>
                </c:pt>
                <c:pt idx="1">
                  <c:v>1055.8249482585438</c:v>
                </c:pt>
                <c:pt idx="2">
                  <c:v>1101.8711706094048</c:v>
                </c:pt>
                <c:pt idx="3">
                  <c:v>1149.9255426978521</c:v>
                </c:pt>
                <c:pt idx="4">
                  <c:v>1200.0756431603681</c:v>
                </c:pt>
                <c:pt idx="5">
                  <c:v>1252.4128700784795</c:v>
                </c:pt>
                <c:pt idx="6">
                  <c:v>1307.0326075508958</c:v>
                </c:pt>
              </c:numCache>
            </c:numRef>
          </c:yVal>
          <c:smooth val="1"/>
        </c:ser>
        <c:ser>
          <c:idx val="12"/>
          <c:order val="12"/>
          <c:tx>
            <c:v>0.3 7</c:v>
          </c:tx>
          <c:spPr>
            <a:ln w="12219">
              <a:solidFill>
                <a:srgbClr val="000000"/>
              </a:solidFill>
              <a:prstDash val="solid"/>
            </a:ln>
          </c:spPr>
          <c:marker>
            <c:symbol val="triangle"/>
            <c:size val="4"/>
            <c:spPr>
              <a:solidFill>
                <a:srgbClr val="000000"/>
              </a:solidFill>
              <a:ln>
                <a:solidFill>
                  <a:srgbClr val="000000"/>
                </a:solidFill>
                <a:prstDash val="solid"/>
              </a:ln>
            </c:spPr>
          </c:marker>
          <c:dLbls>
            <c:dLbl>
              <c:idx val="6"/>
              <c:layout>
                <c:manualLayout>
                  <c:x val="3.4491392771109575E-2"/>
                  <c:y val="-5.8050536504095814E-3"/>
                </c:manualLayout>
              </c:layout>
              <c:tx>
                <c:rich>
                  <a:bodyPr/>
                  <a:lstStyle/>
                  <a:p>
                    <a:pPr>
                      <a:defRPr sz="1155" b="0" i="0" u="none" strike="noStrike" baseline="0">
                        <a:solidFill>
                          <a:srgbClr val="000000"/>
                        </a:solidFill>
                        <a:latin typeface="Times New Roman"/>
                        <a:ea typeface="Times New Roman"/>
                        <a:cs typeface="Times New Roman"/>
                      </a:defRPr>
                    </a:pPr>
                    <a:r>
                      <a:rPr lang="en-US"/>
                      <a:t>P=0.3 </a:t>
                    </a:r>
                    <a:r>
                      <a:rPr lang="ru-RU"/>
                      <a:t>МПа</a:t>
                    </a:r>
                  </a:p>
                </c:rich>
              </c:tx>
              <c:spPr>
                <a:noFill/>
                <a:ln w="24438">
                  <a:noFill/>
                </a:ln>
              </c:spPr>
              <c:dLblPos val="r"/>
            </c:dLbl>
            <c:delete val="1"/>
          </c:dLbls>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Лист4!$B$45:$H$45</c:f>
              <c:numCache>
                <c:formatCode>General</c:formatCode>
                <c:ptCount val="7"/>
                <c:pt idx="0">
                  <c:v>1024.2297103170456</c:v>
                </c:pt>
                <c:pt idx="1">
                  <c:v>1070.7264739732836</c:v>
                </c:pt>
                <c:pt idx="2">
                  <c:v>1119.3340424701958</c:v>
                </c:pt>
                <c:pt idx="3">
                  <c:v>1170.1482396184169</c:v>
                </c:pt>
                <c:pt idx="4">
                  <c:v>1223.2692393240977</c:v>
                </c:pt>
                <c:pt idx="5">
                  <c:v>1278.8017630693723</c:v>
                </c:pt>
                <c:pt idx="6">
                  <c:v>1336.8552863578227</c:v>
                </c:pt>
              </c:numCache>
            </c:numRef>
          </c:yVal>
          <c:smooth val="1"/>
        </c:ser>
        <c:ser>
          <c:idx val="13"/>
          <c:order val="13"/>
          <c:tx>
            <c:v>0.3 5</c:v>
          </c:tx>
          <c:spPr>
            <a:ln w="12219">
              <a:solidFill>
                <a:srgbClr val="000000"/>
              </a:solidFill>
              <a:prstDash val="solid"/>
            </a:ln>
          </c:spPr>
          <c:marker>
            <c:symbol val="x"/>
            <c:size val="4"/>
            <c:spPr>
              <a:noFill/>
              <a:ln>
                <a:solidFill>
                  <a:srgbClr val="000000"/>
                </a:solidFill>
                <a:prstDash val="solid"/>
              </a:ln>
            </c:spPr>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Лист4!$B$48:$H$48</c:f>
              <c:numCache>
                <c:formatCode>General</c:formatCode>
                <c:ptCount val="7"/>
                <c:pt idx="0">
                  <c:v>1039.2139694285231</c:v>
                </c:pt>
                <c:pt idx="1">
                  <c:v>1088.5846444240208</c:v>
                </c:pt>
                <c:pt idx="2">
                  <c:v>1140.3008070873318</c:v>
                </c:pt>
                <c:pt idx="3">
                  <c:v>1194.4738861643702</c:v>
                </c:pt>
                <c:pt idx="4">
                  <c:v>1251.220604125506</c:v>
                </c:pt>
                <c:pt idx="5">
                  <c:v>1310.6632286582771</c:v>
                </c:pt>
                <c:pt idx="6">
                  <c:v>1372.9298361079689</c:v>
                </c:pt>
              </c:numCache>
            </c:numRef>
          </c:yVal>
          <c:smooth val="1"/>
        </c:ser>
        <c:ser>
          <c:idx val="14"/>
          <c:order val="14"/>
          <c:tx>
            <c:v>0.3 0</c:v>
          </c:tx>
          <c:spPr>
            <a:ln w="12219">
              <a:solidFill>
                <a:srgbClr val="000000"/>
              </a:solidFill>
              <a:prstDash val="solid"/>
            </a:ln>
          </c:spPr>
          <c:marker>
            <c:symbol val="none"/>
          </c:marker>
          <c:xVal>
            <c:numRef>
              <c:f>Лист4!$B$2:$H$2</c:f>
              <c:numCache>
                <c:formatCode>General</c:formatCode>
                <c:ptCount val="7"/>
                <c:pt idx="0">
                  <c:v>100</c:v>
                </c:pt>
                <c:pt idx="1">
                  <c:v>150</c:v>
                </c:pt>
                <c:pt idx="2">
                  <c:v>200</c:v>
                </c:pt>
                <c:pt idx="3">
                  <c:v>250</c:v>
                </c:pt>
                <c:pt idx="4">
                  <c:v>300</c:v>
                </c:pt>
                <c:pt idx="5">
                  <c:v>350</c:v>
                </c:pt>
                <c:pt idx="6">
                  <c:v>400</c:v>
                </c:pt>
              </c:numCache>
            </c:numRef>
          </c:xVal>
          <c:yVal>
            <c:numRef>
              <c:f>Лист4!$B$51:$H$51</c:f>
              <c:numCache>
                <c:formatCode>General</c:formatCode>
                <c:ptCount val="7"/>
                <c:pt idx="0">
                  <c:v>1048.9082502362351</c:v>
                </c:pt>
                <c:pt idx="1">
                  <c:v>1100.1573440031918</c:v>
                </c:pt>
                <c:pt idx="2">
                  <c:v>1153.9104409671356</c:v>
                </c:pt>
                <c:pt idx="3">
                  <c:v>1210.2898853794359</c:v>
                </c:pt>
                <c:pt idx="4">
                  <c:v>1269.4239991658831</c:v>
                </c:pt>
                <c:pt idx="5">
                  <c:v>1331.4473739926407</c:v>
                </c:pt>
                <c:pt idx="6">
                  <c:v>1396.501177602393</c:v>
                </c:pt>
              </c:numCache>
            </c:numRef>
          </c:yVal>
          <c:smooth val="1"/>
        </c:ser>
        <c:axId val="111109632"/>
        <c:axId val="111111552"/>
      </c:scatterChart>
      <c:valAx>
        <c:axId val="111109632"/>
        <c:scaling>
          <c:orientation val="minMax"/>
          <c:max val="450"/>
          <c:min val="50"/>
        </c:scaling>
        <c:axPos val="b"/>
        <c:majorGridlines>
          <c:spPr>
            <a:ln w="3055">
              <a:solidFill>
                <a:srgbClr val="000000"/>
              </a:solidFill>
              <a:prstDash val="solid"/>
            </a:ln>
          </c:spPr>
        </c:majorGridlines>
        <c:title>
          <c:tx>
            <c:rich>
              <a:bodyPr/>
              <a:lstStyle/>
              <a:p>
                <a:pPr>
                  <a:defRPr sz="1155" b="0" i="0" u="none" strike="noStrike" baseline="0">
                    <a:solidFill>
                      <a:srgbClr val="000000"/>
                    </a:solidFill>
                    <a:latin typeface="Times New Roman"/>
                    <a:ea typeface="Times New Roman"/>
                    <a:cs typeface="Times New Roman"/>
                  </a:defRPr>
                </a:pPr>
                <a:r>
                  <a:rPr lang="en-US"/>
                  <a:t>n, 1/</a:t>
                </a:r>
                <a:r>
                  <a:rPr lang="ru-RU"/>
                  <a:t>мин</a:t>
                </a:r>
              </a:p>
            </c:rich>
          </c:tx>
          <c:layout>
            <c:manualLayout>
              <c:xMode val="edge"/>
              <c:yMode val="edge"/>
              <c:x val="0.86529680365296802"/>
              <c:y val="0.74230769230769322"/>
            </c:manualLayout>
          </c:layout>
          <c:spPr>
            <a:noFill/>
            <a:ln w="24438">
              <a:noFill/>
            </a:ln>
          </c:spPr>
        </c:title>
        <c:numFmt formatCode="General" sourceLinked="1"/>
        <c:majorTickMark val="cross"/>
        <c:minorTickMark val="cross"/>
        <c:tickLblPos val="nextTo"/>
        <c:spPr>
          <a:ln w="3055">
            <a:solidFill>
              <a:srgbClr val="000000"/>
            </a:solidFill>
            <a:prstDash val="solid"/>
          </a:ln>
        </c:spPr>
        <c:txPr>
          <a:bodyPr rot="0" vert="horz"/>
          <a:lstStyle/>
          <a:p>
            <a:pPr>
              <a:defRPr sz="1155" b="0" i="0" u="none" strike="noStrike" baseline="0">
                <a:solidFill>
                  <a:srgbClr val="000000"/>
                </a:solidFill>
                <a:latin typeface="Times New Roman"/>
                <a:ea typeface="Times New Roman"/>
                <a:cs typeface="Times New Roman"/>
              </a:defRPr>
            </a:pPr>
            <a:endParaRPr lang="ru-RU"/>
          </a:p>
        </c:txPr>
        <c:crossAx val="111111552"/>
        <c:crosses val="autoZero"/>
        <c:crossBetween val="midCat"/>
        <c:majorUnit val="50"/>
        <c:minorUnit val="10"/>
      </c:valAx>
      <c:valAx>
        <c:axId val="111111552"/>
        <c:scaling>
          <c:orientation val="minMax"/>
          <c:min val="300"/>
        </c:scaling>
        <c:axPos val="l"/>
        <c:majorGridlines>
          <c:spPr>
            <a:ln w="3055">
              <a:solidFill>
                <a:srgbClr val="000000"/>
              </a:solidFill>
              <a:prstDash val="solid"/>
            </a:ln>
          </c:spPr>
        </c:majorGridlines>
        <c:title>
          <c:tx>
            <c:rich>
              <a:bodyPr rot="0" vert="horz"/>
              <a:lstStyle/>
              <a:p>
                <a:pPr algn="ctr">
                  <a:defRPr sz="1155" b="0" i="0" u="none" strike="noStrike" baseline="0">
                    <a:solidFill>
                      <a:srgbClr val="000000"/>
                    </a:solidFill>
                    <a:latin typeface="Times New Roman"/>
                    <a:ea typeface="Times New Roman"/>
                    <a:cs typeface="Times New Roman"/>
                  </a:defRPr>
                </a:pPr>
                <a:r>
                  <a:rPr lang="ru-RU" sz="1155" b="0" i="0" u="none" strike="noStrike" baseline="0">
                    <a:solidFill>
                      <a:srgbClr val="000000"/>
                    </a:solidFill>
                    <a:latin typeface="Times New Roman"/>
                    <a:cs typeface="Times New Roman"/>
                  </a:rPr>
                  <a:t>Т</a:t>
                </a:r>
                <a:r>
                  <a:rPr lang="en-US" sz="1155" b="0" i="0" u="none" strike="noStrike" baseline="-25000">
                    <a:solidFill>
                      <a:srgbClr val="000000"/>
                    </a:solidFill>
                    <a:latin typeface="Times New Roman"/>
                    <a:cs typeface="Times New Roman"/>
                  </a:rPr>
                  <a:t>c</a:t>
                </a:r>
                <a:r>
                  <a:rPr lang="en-US" sz="1155" b="0" i="0" u="none" strike="noStrike" baseline="0">
                    <a:solidFill>
                      <a:srgbClr val="000000"/>
                    </a:solidFill>
                    <a:latin typeface="Times New Roman"/>
                    <a:cs typeface="Times New Roman"/>
                  </a:rPr>
                  <a:t>, </a:t>
                </a:r>
                <a:r>
                  <a:rPr lang="ru-RU" sz="1155" b="0" i="0" u="none" strike="noStrike" baseline="0">
                    <a:solidFill>
                      <a:srgbClr val="000000"/>
                    </a:solidFill>
                    <a:latin typeface="Times New Roman"/>
                    <a:cs typeface="Times New Roman"/>
                  </a:rPr>
                  <a:t>К</a:t>
                </a:r>
              </a:p>
            </c:rich>
          </c:tx>
          <c:layout>
            <c:manualLayout>
              <c:xMode val="edge"/>
              <c:yMode val="edge"/>
              <c:x val="0"/>
              <c:y val="5.7692307692307782E-3"/>
            </c:manualLayout>
          </c:layout>
          <c:spPr>
            <a:noFill/>
            <a:ln w="24438">
              <a:noFill/>
            </a:ln>
          </c:spPr>
        </c:title>
        <c:numFmt formatCode="General" sourceLinked="1"/>
        <c:minorTickMark val="cross"/>
        <c:tickLblPos val="nextTo"/>
        <c:spPr>
          <a:ln w="3055">
            <a:solidFill>
              <a:srgbClr val="000000"/>
            </a:solidFill>
            <a:prstDash val="solid"/>
          </a:ln>
        </c:spPr>
        <c:txPr>
          <a:bodyPr rot="0" vert="horz"/>
          <a:lstStyle/>
          <a:p>
            <a:pPr>
              <a:defRPr sz="1155" b="0" i="0" u="none" strike="noStrike" baseline="0">
                <a:solidFill>
                  <a:srgbClr val="000000"/>
                </a:solidFill>
                <a:latin typeface="Times New Roman"/>
                <a:ea typeface="Times New Roman"/>
                <a:cs typeface="Times New Roman"/>
              </a:defRPr>
            </a:pPr>
            <a:endParaRPr lang="ru-RU"/>
          </a:p>
        </c:txPr>
        <c:crossAx val="111109632"/>
        <c:crosses val="autoZero"/>
        <c:crossBetween val="midCat"/>
        <c:majorUnit val="50"/>
        <c:minorUnit val="10"/>
      </c:valAx>
      <c:spPr>
        <a:solidFill>
          <a:srgbClr val="FFFFFF"/>
        </a:solidFill>
        <a:ln w="3055">
          <a:solidFill>
            <a:srgbClr val="000000"/>
          </a:solidFill>
          <a:prstDash val="solid"/>
        </a:ln>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ayout>
        <c:manualLayout>
          <c:xMode val="edge"/>
          <c:yMode val="edge"/>
          <c:x val="4.3378995433789952E-2"/>
          <c:y val="0.85961538461538545"/>
          <c:w val="0.92694063926940751"/>
          <c:h val="0.14038461538461519"/>
        </c:manualLayout>
      </c:layout>
      <c:spPr>
        <a:solidFill>
          <a:srgbClr val="FFFFFF"/>
        </a:solidFill>
        <a:ln w="24438">
          <a:noFill/>
        </a:ln>
      </c:spPr>
      <c:txPr>
        <a:bodyPr/>
        <a:lstStyle/>
        <a:p>
          <a:pPr>
            <a:defRPr sz="1058" b="0" i="0" u="none" strike="noStrike" baseline="0">
              <a:solidFill>
                <a:srgbClr val="000000"/>
              </a:solidFill>
              <a:latin typeface="Symbol"/>
              <a:ea typeface="Symbol"/>
              <a:cs typeface="Symbol"/>
            </a:defRPr>
          </a:pPr>
          <a:endParaRPr lang="ru-RU"/>
        </a:p>
      </c:txPr>
    </c:legend>
    <c:plotVisOnly val="1"/>
    <c:dispBlanksAs val="gap"/>
  </c:chart>
  <c:spPr>
    <a:solidFill>
      <a:srgbClr val="FFFFFF"/>
    </a:solidFill>
    <a:ln>
      <a:noFill/>
    </a:ln>
  </c:spPr>
  <c:txPr>
    <a:bodyPr/>
    <a:lstStyle/>
    <a:p>
      <a:pPr>
        <a:defRPr sz="1155"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79640718562886"/>
          <c:y val="8.8560885608856318E-2"/>
          <c:w val="0.80239520958083865"/>
          <c:h val="0.59778597785977861"/>
        </c:manualLayout>
      </c:layout>
      <c:lineChart>
        <c:grouping val="standard"/>
        <c:ser>
          <c:idx val="1"/>
          <c:order val="0"/>
          <c:tx>
            <c:strRef>
              <c:f>Лист2!$A$3</c:f>
              <c:strCache>
                <c:ptCount val="1"/>
                <c:pt idx="0">
                  <c:v>Vв(л)</c:v>
                </c:pt>
              </c:strCache>
            </c:strRef>
          </c:tx>
          <c:spPr>
            <a:ln w="24438">
              <a:solidFill>
                <a:srgbClr val="000000"/>
              </a:solidFill>
              <a:prstDash val="lgDash"/>
            </a:ln>
          </c:spPr>
          <c:marker>
            <c:symbol val="none"/>
          </c:marker>
          <c:cat>
            <c:numRef>
              <c:f>Лист2!$B$2:$H$2</c:f>
              <c:numCache>
                <c:formatCode>General</c:formatCode>
                <c:ptCount val="7"/>
                <c:pt idx="0">
                  <c:v>100</c:v>
                </c:pt>
                <c:pt idx="1">
                  <c:v>150</c:v>
                </c:pt>
                <c:pt idx="2">
                  <c:v>200</c:v>
                </c:pt>
                <c:pt idx="3">
                  <c:v>250</c:v>
                </c:pt>
                <c:pt idx="4">
                  <c:v>300</c:v>
                </c:pt>
                <c:pt idx="5">
                  <c:v>350</c:v>
                </c:pt>
                <c:pt idx="6">
                  <c:v>400</c:v>
                </c:pt>
              </c:numCache>
            </c:numRef>
          </c:cat>
          <c:val>
            <c:numRef>
              <c:f>Лист2!$B$3:$H$3</c:f>
              <c:numCache>
                <c:formatCode>General</c:formatCode>
                <c:ptCount val="7"/>
                <c:pt idx="0">
                  <c:v>50</c:v>
                </c:pt>
                <c:pt idx="1">
                  <c:v>75</c:v>
                </c:pt>
                <c:pt idx="2">
                  <c:v>100</c:v>
                </c:pt>
                <c:pt idx="3">
                  <c:v>125</c:v>
                </c:pt>
                <c:pt idx="4">
                  <c:v>150</c:v>
                </c:pt>
                <c:pt idx="5">
                  <c:v>175</c:v>
                </c:pt>
                <c:pt idx="6">
                  <c:v>200</c:v>
                </c:pt>
              </c:numCache>
            </c:numRef>
          </c:val>
        </c:ser>
        <c:marker val="1"/>
        <c:axId val="111296896"/>
        <c:axId val="111298816"/>
      </c:lineChart>
      <c:lineChart>
        <c:grouping val="standard"/>
        <c:ser>
          <c:idx val="0"/>
          <c:order val="1"/>
          <c:tx>
            <c:v>v(м/с) d=0.005 м tп=15 с</c:v>
          </c:tx>
          <c:spPr>
            <a:ln w="24438">
              <a:solidFill>
                <a:srgbClr val="000000"/>
              </a:solidFill>
              <a:prstDash val="solid"/>
            </a:ln>
          </c:spPr>
          <c:marker>
            <c:symbol val="diamond"/>
            <c:size val="4"/>
            <c:spPr>
              <a:solidFill>
                <a:srgbClr val="000000"/>
              </a:solidFill>
              <a:ln>
                <a:solidFill>
                  <a:srgbClr val="000000"/>
                </a:solidFill>
                <a:prstDash val="solid"/>
              </a:ln>
            </c:spPr>
          </c:marker>
          <c:cat>
            <c:numRef>
              <c:f>Лист2!$B$2:$H$2</c:f>
              <c:numCache>
                <c:formatCode>General</c:formatCode>
                <c:ptCount val="7"/>
                <c:pt idx="0">
                  <c:v>100</c:v>
                </c:pt>
                <c:pt idx="1">
                  <c:v>150</c:v>
                </c:pt>
                <c:pt idx="2">
                  <c:v>200</c:v>
                </c:pt>
                <c:pt idx="3">
                  <c:v>250</c:v>
                </c:pt>
                <c:pt idx="4">
                  <c:v>300</c:v>
                </c:pt>
                <c:pt idx="5">
                  <c:v>350</c:v>
                </c:pt>
                <c:pt idx="6">
                  <c:v>400</c:v>
                </c:pt>
              </c:numCache>
            </c:numRef>
          </c:cat>
          <c:val>
            <c:numRef>
              <c:f>Лист2!$B$6:$H$6</c:f>
              <c:numCache>
                <c:formatCode>0.00</c:formatCode>
                <c:ptCount val="7"/>
                <c:pt idx="0">
                  <c:v>169.76527263135472</c:v>
                </c:pt>
                <c:pt idx="1">
                  <c:v>254.64790894703273</c:v>
                </c:pt>
                <c:pt idx="2">
                  <c:v>339.53054526270961</c:v>
                </c:pt>
                <c:pt idx="3">
                  <c:v>424.41318157838708</c:v>
                </c:pt>
                <c:pt idx="4">
                  <c:v>509.29581789406507</c:v>
                </c:pt>
                <c:pt idx="5">
                  <c:v>594.17845420974356</c:v>
                </c:pt>
                <c:pt idx="6">
                  <c:v>679.06109052541933</c:v>
                </c:pt>
              </c:numCache>
            </c:numRef>
          </c:val>
        </c:ser>
        <c:ser>
          <c:idx val="5"/>
          <c:order val="2"/>
          <c:tx>
            <c:v>v(м/с) d=0.0075 м tп=15 с</c:v>
          </c:tx>
          <c:spPr>
            <a:ln w="24438">
              <a:solidFill>
                <a:srgbClr val="000000"/>
              </a:solidFill>
              <a:prstDash val="solid"/>
            </a:ln>
          </c:spPr>
          <c:marker>
            <c:symbol val="circle"/>
            <c:size val="4"/>
            <c:spPr>
              <a:solidFill>
                <a:srgbClr val="000000"/>
              </a:solidFill>
              <a:ln>
                <a:solidFill>
                  <a:srgbClr val="000000"/>
                </a:solidFill>
                <a:prstDash val="solid"/>
              </a:ln>
            </c:spPr>
          </c:marker>
          <c:cat>
            <c:numRef>
              <c:f>Лист2!$B$2:$H$2</c:f>
              <c:numCache>
                <c:formatCode>General</c:formatCode>
                <c:ptCount val="7"/>
                <c:pt idx="0">
                  <c:v>100</c:v>
                </c:pt>
                <c:pt idx="1">
                  <c:v>150</c:v>
                </c:pt>
                <c:pt idx="2">
                  <c:v>200</c:v>
                </c:pt>
                <c:pt idx="3">
                  <c:v>250</c:v>
                </c:pt>
                <c:pt idx="4">
                  <c:v>300</c:v>
                </c:pt>
                <c:pt idx="5">
                  <c:v>350</c:v>
                </c:pt>
                <c:pt idx="6">
                  <c:v>400</c:v>
                </c:pt>
              </c:numCache>
            </c:numRef>
          </c:cat>
          <c:val>
            <c:numRef>
              <c:f>Лист2!$B$8:$H$8</c:f>
              <c:numCache>
                <c:formatCode>0.00</c:formatCode>
                <c:ptCount val="7"/>
                <c:pt idx="0">
                  <c:v>75.451232280602326</c:v>
                </c:pt>
                <c:pt idx="1">
                  <c:v>113.17684842090326</c:v>
                </c:pt>
                <c:pt idx="2">
                  <c:v>150.90246456120448</c:v>
                </c:pt>
                <c:pt idx="3">
                  <c:v>188.62808070150558</c:v>
                </c:pt>
                <c:pt idx="4">
                  <c:v>226.35369684180671</c:v>
                </c:pt>
                <c:pt idx="5">
                  <c:v>264.07931298210718</c:v>
                </c:pt>
                <c:pt idx="6">
                  <c:v>301.80492912240902</c:v>
                </c:pt>
              </c:numCache>
            </c:numRef>
          </c:val>
        </c:ser>
        <c:ser>
          <c:idx val="2"/>
          <c:order val="3"/>
          <c:tx>
            <c:v>v(м/с) d=0.01 м tп=15 с</c:v>
          </c:tx>
          <c:spPr>
            <a:ln w="24438">
              <a:solidFill>
                <a:srgbClr val="000000"/>
              </a:solidFill>
              <a:prstDash val="solid"/>
            </a:ln>
          </c:spPr>
          <c:marker>
            <c:symbol val="triangle"/>
            <c:size val="4"/>
            <c:spPr>
              <a:solidFill>
                <a:srgbClr val="000000"/>
              </a:solidFill>
              <a:ln>
                <a:solidFill>
                  <a:srgbClr val="000000"/>
                </a:solidFill>
                <a:prstDash val="solid"/>
              </a:ln>
            </c:spPr>
          </c:marker>
          <c:cat>
            <c:numRef>
              <c:f>Лист2!$B$2:$H$2</c:f>
              <c:numCache>
                <c:formatCode>General</c:formatCode>
                <c:ptCount val="7"/>
                <c:pt idx="0">
                  <c:v>100</c:v>
                </c:pt>
                <c:pt idx="1">
                  <c:v>150</c:v>
                </c:pt>
                <c:pt idx="2">
                  <c:v>200</c:v>
                </c:pt>
                <c:pt idx="3">
                  <c:v>250</c:v>
                </c:pt>
                <c:pt idx="4">
                  <c:v>300</c:v>
                </c:pt>
                <c:pt idx="5">
                  <c:v>350</c:v>
                </c:pt>
                <c:pt idx="6">
                  <c:v>400</c:v>
                </c:pt>
              </c:numCache>
            </c:numRef>
          </c:cat>
          <c:val>
            <c:numRef>
              <c:f>Лист2!$B$10:$H$10</c:f>
              <c:numCache>
                <c:formatCode>0.00</c:formatCode>
                <c:ptCount val="7"/>
                <c:pt idx="0">
                  <c:v>42.441318157838758</c:v>
                </c:pt>
                <c:pt idx="1">
                  <c:v>63.661977236758133</c:v>
                </c:pt>
                <c:pt idx="2">
                  <c:v>84.882636315677459</c:v>
                </c:pt>
                <c:pt idx="3">
                  <c:v>106.1032953945968</c:v>
                </c:pt>
                <c:pt idx="4">
                  <c:v>127.32395447351627</c:v>
                </c:pt>
                <c:pt idx="5">
                  <c:v>148.54461355243564</c:v>
                </c:pt>
                <c:pt idx="6">
                  <c:v>169.76527263135472</c:v>
                </c:pt>
              </c:numCache>
            </c:numRef>
          </c:val>
        </c:ser>
        <c:ser>
          <c:idx val="3"/>
          <c:order val="4"/>
          <c:tx>
            <c:v>v(м/с) d=0.02 м tп=15 с</c:v>
          </c:tx>
          <c:spPr>
            <a:ln w="24438">
              <a:solidFill>
                <a:srgbClr val="000000"/>
              </a:solidFill>
              <a:prstDash val="solid"/>
            </a:ln>
          </c:spPr>
          <c:marker>
            <c:symbol val="square"/>
            <c:size val="4"/>
            <c:spPr>
              <a:solidFill>
                <a:srgbClr val="000000"/>
              </a:solidFill>
              <a:ln>
                <a:solidFill>
                  <a:srgbClr val="000000"/>
                </a:solidFill>
                <a:prstDash val="solid"/>
              </a:ln>
            </c:spPr>
          </c:marker>
          <c:cat>
            <c:numRef>
              <c:f>Лист2!$B$2:$H$2</c:f>
              <c:numCache>
                <c:formatCode>General</c:formatCode>
                <c:ptCount val="7"/>
                <c:pt idx="0">
                  <c:v>100</c:v>
                </c:pt>
                <c:pt idx="1">
                  <c:v>150</c:v>
                </c:pt>
                <c:pt idx="2">
                  <c:v>200</c:v>
                </c:pt>
                <c:pt idx="3">
                  <c:v>250</c:v>
                </c:pt>
                <c:pt idx="4">
                  <c:v>300</c:v>
                </c:pt>
                <c:pt idx="5">
                  <c:v>350</c:v>
                </c:pt>
                <c:pt idx="6">
                  <c:v>400</c:v>
                </c:pt>
              </c:numCache>
            </c:numRef>
          </c:cat>
          <c:val>
            <c:numRef>
              <c:f>Лист2!$B$12:$H$12</c:f>
              <c:numCache>
                <c:formatCode>0.00</c:formatCode>
                <c:ptCount val="7"/>
                <c:pt idx="0">
                  <c:v>10.610329539459689</c:v>
                </c:pt>
                <c:pt idx="1">
                  <c:v>15.915494309189558</c:v>
                </c:pt>
                <c:pt idx="2">
                  <c:v>21.220659078919333</c:v>
                </c:pt>
                <c:pt idx="3">
                  <c:v>26.5258238486492</c:v>
                </c:pt>
                <c:pt idx="4">
                  <c:v>31.830988618379092</c:v>
                </c:pt>
                <c:pt idx="5">
                  <c:v>37.136153388109015</c:v>
                </c:pt>
                <c:pt idx="6">
                  <c:v>42.441318157838758</c:v>
                </c:pt>
              </c:numCache>
            </c:numRef>
          </c:val>
        </c:ser>
        <c:ser>
          <c:idx val="4"/>
          <c:order val="5"/>
          <c:tx>
            <c:v>v(м/с) d=0.03 м tп=15 с</c:v>
          </c:tx>
          <c:spPr>
            <a:ln w="24438">
              <a:solidFill>
                <a:srgbClr val="000000"/>
              </a:solidFill>
              <a:prstDash val="solid"/>
            </a:ln>
          </c:spPr>
          <c:marker>
            <c:symbol val="none"/>
          </c:marker>
          <c:cat>
            <c:numRef>
              <c:f>Лист2!$B$2:$H$2</c:f>
              <c:numCache>
                <c:formatCode>General</c:formatCode>
                <c:ptCount val="7"/>
                <c:pt idx="0">
                  <c:v>100</c:v>
                </c:pt>
                <c:pt idx="1">
                  <c:v>150</c:v>
                </c:pt>
                <c:pt idx="2">
                  <c:v>200</c:v>
                </c:pt>
                <c:pt idx="3">
                  <c:v>250</c:v>
                </c:pt>
                <c:pt idx="4">
                  <c:v>300</c:v>
                </c:pt>
                <c:pt idx="5">
                  <c:v>350</c:v>
                </c:pt>
                <c:pt idx="6">
                  <c:v>400</c:v>
                </c:pt>
              </c:numCache>
            </c:numRef>
          </c:cat>
          <c:val>
            <c:numRef>
              <c:f>Лист2!$B$14:$H$14</c:f>
              <c:numCache>
                <c:formatCode>0.00</c:formatCode>
                <c:ptCount val="7"/>
                <c:pt idx="0">
                  <c:v>4.7157020175376401</c:v>
                </c:pt>
                <c:pt idx="1">
                  <c:v>7.0735530263064534</c:v>
                </c:pt>
                <c:pt idx="2">
                  <c:v>9.4314040350752943</c:v>
                </c:pt>
                <c:pt idx="3">
                  <c:v>11.789255043844099</c:v>
                </c:pt>
                <c:pt idx="4">
                  <c:v>14.147106052612919</c:v>
                </c:pt>
                <c:pt idx="5">
                  <c:v>16.504957061381738</c:v>
                </c:pt>
                <c:pt idx="6">
                  <c:v>18.86280807015056</c:v>
                </c:pt>
              </c:numCache>
            </c:numRef>
          </c:val>
        </c:ser>
        <c:marker val="1"/>
        <c:axId val="111333760"/>
        <c:axId val="111335296"/>
      </c:lineChart>
      <c:catAx>
        <c:axId val="111296896"/>
        <c:scaling>
          <c:orientation val="minMax"/>
        </c:scaling>
        <c:axPos val="b"/>
        <c:minorGridlines>
          <c:spPr>
            <a:ln w="3055">
              <a:solidFill>
                <a:srgbClr val="000000"/>
              </a:solidFill>
              <a:prstDash val="solid"/>
            </a:ln>
          </c:spPr>
        </c:minorGridlines>
        <c:title>
          <c:tx>
            <c:rich>
              <a:bodyPr/>
              <a:lstStyle/>
              <a:p>
                <a:pPr>
                  <a:defRPr sz="962" b="1" i="0" u="none" strike="noStrike" baseline="0">
                    <a:solidFill>
                      <a:srgbClr val="000000"/>
                    </a:solidFill>
                    <a:latin typeface="Arial"/>
                    <a:ea typeface="Arial"/>
                    <a:cs typeface="Arial"/>
                  </a:defRPr>
                </a:pPr>
                <a:r>
                  <a:rPr lang="en-US"/>
                  <a:t>n, 1/</a:t>
                </a:r>
                <a:r>
                  <a:rPr lang="ru-RU"/>
                  <a:t>мин</a:t>
                </a:r>
              </a:p>
            </c:rich>
          </c:tx>
          <c:layout>
            <c:manualLayout>
              <c:xMode val="edge"/>
              <c:yMode val="edge"/>
              <c:x val="0.82335329341317498"/>
              <c:y val="0.76383763837638485"/>
            </c:manualLayout>
          </c:layout>
          <c:spPr>
            <a:noFill/>
            <a:ln w="24438">
              <a:noFill/>
            </a:ln>
          </c:spPr>
        </c:title>
        <c:numFmt formatCode="General" sourceLinked="1"/>
        <c:maj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a:ea typeface="Arial"/>
                <a:cs typeface="Arial"/>
              </a:defRPr>
            </a:pPr>
            <a:endParaRPr lang="ru-RU"/>
          </a:p>
        </c:txPr>
        <c:crossAx val="111298816"/>
        <c:crosses val="autoZero"/>
        <c:lblAlgn val="ctr"/>
        <c:lblOffset val="100"/>
        <c:tickLblSkip val="1"/>
        <c:tickMarkSkip val="1"/>
      </c:catAx>
      <c:valAx>
        <c:axId val="111298816"/>
        <c:scaling>
          <c:orientation val="minMax"/>
        </c:scaling>
        <c:axPos val="l"/>
        <c:majorGridlines>
          <c:spPr>
            <a:ln w="3055">
              <a:solidFill>
                <a:srgbClr val="000000"/>
              </a:solidFill>
              <a:prstDash val="solid"/>
            </a:ln>
          </c:spPr>
        </c:majorGridlines>
        <c:title>
          <c:tx>
            <c:rich>
              <a:bodyPr rot="0" vert="horz"/>
              <a:lstStyle/>
              <a:p>
                <a:pPr algn="ctr">
                  <a:defRPr sz="962" b="1" i="0" u="none" strike="noStrike" baseline="0">
                    <a:solidFill>
                      <a:srgbClr val="000000"/>
                    </a:solidFill>
                    <a:latin typeface="Arial"/>
                    <a:ea typeface="Arial"/>
                    <a:cs typeface="Arial"/>
                  </a:defRPr>
                </a:pPr>
                <a:r>
                  <a:rPr lang="en-US"/>
                  <a:t>V</a:t>
                </a:r>
                <a:r>
                  <a:rPr lang="ru-RU"/>
                  <a:t>в,л</a:t>
                </a:r>
              </a:p>
            </c:rich>
          </c:tx>
          <c:layout>
            <c:manualLayout>
              <c:xMode val="edge"/>
              <c:yMode val="edge"/>
              <c:x val="0"/>
              <c:y val="0"/>
            </c:manualLayout>
          </c:layout>
          <c:spPr>
            <a:noFill/>
            <a:ln w="24438">
              <a:noFill/>
            </a:ln>
          </c:spPr>
        </c:title>
        <c:numFmt formatCode="General" sourceLinked="1"/>
        <c:majorTickMark val="cross"/>
        <c:min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a:ea typeface="Arial"/>
                <a:cs typeface="Arial"/>
              </a:defRPr>
            </a:pPr>
            <a:endParaRPr lang="ru-RU"/>
          </a:p>
        </c:txPr>
        <c:crossAx val="111296896"/>
        <c:crosses val="autoZero"/>
        <c:crossBetween val="between"/>
      </c:valAx>
      <c:catAx>
        <c:axId val="111333760"/>
        <c:scaling>
          <c:orientation val="minMax"/>
        </c:scaling>
        <c:delete val="1"/>
        <c:axPos val="b"/>
        <c:numFmt formatCode="General" sourceLinked="1"/>
        <c:tickLblPos val="none"/>
        <c:crossAx val="111335296"/>
        <c:crosses val="autoZero"/>
        <c:lblAlgn val="ctr"/>
        <c:lblOffset val="100"/>
      </c:catAx>
      <c:valAx>
        <c:axId val="111335296"/>
        <c:scaling>
          <c:orientation val="minMax"/>
        </c:scaling>
        <c:axPos val="r"/>
        <c:title>
          <c:tx>
            <c:rich>
              <a:bodyPr rot="0" vert="horz"/>
              <a:lstStyle/>
              <a:p>
                <a:pPr algn="ctr">
                  <a:defRPr sz="962" b="1" i="0" u="none" strike="noStrike" baseline="0">
                    <a:solidFill>
                      <a:srgbClr val="000000"/>
                    </a:solidFill>
                    <a:latin typeface="Arial"/>
                    <a:ea typeface="Arial"/>
                    <a:cs typeface="Arial"/>
                  </a:defRPr>
                </a:pPr>
                <a:r>
                  <a:rPr lang="en-US"/>
                  <a:t>v, </a:t>
                </a:r>
                <a:r>
                  <a:rPr lang="ru-RU"/>
                  <a:t>м/с</a:t>
                </a:r>
              </a:p>
            </c:rich>
          </c:tx>
          <c:layout>
            <c:manualLayout>
              <c:xMode val="edge"/>
              <c:yMode val="edge"/>
              <c:x val="0.88323353293413176"/>
              <c:y val="1.8450184501845025E-2"/>
            </c:manualLayout>
          </c:layout>
          <c:spPr>
            <a:noFill/>
            <a:ln w="24438">
              <a:noFill/>
            </a:ln>
          </c:spPr>
        </c:title>
        <c:numFmt formatCode="General" sourceLinked="0"/>
        <c:majorTickMark val="cross"/>
        <c:min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a:ea typeface="Arial"/>
                <a:cs typeface="Arial"/>
              </a:defRPr>
            </a:pPr>
            <a:endParaRPr lang="ru-RU"/>
          </a:p>
        </c:txPr>
        <c:crossAx val="111333760"/>
        <c:crosses val="max"/>
        <c:crossBetween val="between"/>
        <c:majorUnit val="160"/>
        <c:minorUnit val="10"/>
      </c:valAx>
      <c:spPr>
        <a:solidFill>
          <a:srgbClr val="FFFFFF"/>
        </a:solidFill>
        <a:ln w="12219">
          <a:solidFill>
            <a:srgbClr val="808080"/>
          </a:solidFill>
          <a:prstDash val="solid"/>
        </a:ln>
      </c:spPr>
    </c:plotArea>
    <c:legend>
      <c:legendPos val="b"/>
      <c:layout>
        <c:manualLayout>
          <c:xMode val="edge"/>
          <c:yMode val="edge"/>
          <c:x val="0.20059880239520977"/>
          <c:y val="0.52029520295202969"/>
          <c:w val="0.60179640718562954"/>
          <c:h val="0.46863468634686389"/>
        </c:manualLayout>
      </c:layout>
      <c:spPr>
        <a:solidFill>
          <a:srgbClr val="FFFFFF"/>
        </a:solidFill>
        <a:ln w="24438">
          <a:noFill/>
        </a:ln>
      </c:spPr>
      <c:txPr>
        <a:bodyPr/>
        <a:lstStyle/>
        <a:p>
          <a:pPr>
            <a:defRPr sz="885"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a:noFill/>
    </a:ln>
  </c:spPr>
  <c:txPr>
    <a:bodyPr/>
    <a:lstStyle/>
    <a:p>
      <a:pPr>
        <a:defRPr sz="962"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927374301675982"/>
          <c:y val="0.10548523206751072"/>
          <c:w val="0.53351955307262489"/>
          <c:h val="0.40506329113924128"/>
        </c:manualLayout>
      </c:layout>
      <c:lineChart>
        <c:grouping val="standard"/>
        <c:ser>
          <c:idx val="1"/>
          <c:order val="0"/>
          <c:tx>
            <c:v>n 1/мин, 5W-40</c:v>
          </c:tx>
          <c:spPr>
            <a:ln w="24438">
              <a:solidFill>
                <a:srgbClr val="000000"/>
              </a:solidFill>
              <a:prstDash val="solid"/>
            </a:ln>
          </c:spPr>
          <c:marker>
            <c:symbol val="square"/>
            <c:size val="4"/>
            <c:spPr>
              <a:solidFill>
                <a:srgbClr val="000000"/>
              </a:solidFill>
              <a:ln>
                <a:solidFill>
                  <a:srgbClr val="000000"/>
                </a:solidFill>
                <a:prstDash val="solid"/>
              </a:ln>
            </c:spPr>
          </c:marker>
          <c:cat>
            <c:numRef>
              <c:f>Лист4!$B$2:$B$6</c:f>
              <c:numCache>
                <c:formatCode>General</c:formatCode>
                <c:ptCount val="5"/>
                <c:pt idx="0">
                  <c:v>-10</c:v>
                </c:pt>
                <c:pt idx="1">
                  <c:v>-15</c:v>
                </c:pt>
                <c:pt idx="2">
                  <c:v>-20</c:v>
                </c:pt>
                <c:pt idx="3">
                  <c:v>-25</c:v>
                </c:pt>
                <c:pt idx="4">
                  <c:v>-30</c:v>
                </c:pt>
              </c:numCache>
            </c:numRef>
          </c:cat>
          <c:val>
            <c:numRef>
              <c:f>Лист4!$C$2:$C$6</c:f>
              <c:numCache>
                <c:formatCode>General</c:formatCode>
                <c:ptCount val="5"/>
                <c:pt idx="0">
                  <c:v>181</c:v>
                </c:pt>
                <c:pt idx="1">
                  <c:v>163</c:v>
                </c:pt>
                <c:pt idx="2">
                  <c:v>123</c:v>
                </c:pt>
                <c:pt idx="3">
                  <c:v>74</c:v>
                </c:pt>
                <c:pt idx="4">
                  <c:v>26</c:v>
                </c:pt>
              </c:numCache>
            </c:numRef>
          </c:val>
          <c:smooth val="1"/>
        </c:ser>
        <c:ser>
          <c:idx val="0"/>
          <c:order val="1"/>
          <c:tx>
            <c:v>n 1/мин, 10W-40</c:v>
          </c:tx>
          <c:spPr>
            <a:ln w="24438">
              <a:solidFill>
                <a:srgbClr val="000000"/>
              </a:solidFill>
              <a:prstDash val="solid"/>
            </a:ln>
          </c:spPr>
          <c:marker>
            <c:symbol val="diamond"/>
            <c:size val="4"/>
            <c:spPr>
              <a:solidFill>
                <a:srgbClr val="000000"/>
              </a:solidFill>
              <a:ln>
                <a:solidFill>
                  <a:srgbClr val="000000"/>
                </a:solidFill>
                <a:prstDash val="solid"/>
              </a:ln>
            </c:spPr>
          </c:marker>
          <c:cat>
            <c:numRef>
              <c:f>Лист4!$B$2:$B$6</c:f>
              <c:numCache>
                <c:formatCode>General</c:formatCode>
                <c:ptCount val="5"/>
                <c:pt idx="0">
                  <c:v>-10</c:v>
                </c:pt>
                <c:pt idx="1">
                  <c:v>-15</c:v>
                </c:pt>
                <c:pt idx="2">
                  <c:v>-20</c:v>
                </c:pt>
                <c:pt idx="3">
                  <c:v>-25</c:v>
                </c:pt>
                <c:pt idx="4">
                  <c:v>-30</c:v>
                </c:pt>
              </c:numCache>
            </c:numRef>
          </c:cat>
          <c:val>
            <c:numRef>
              <c:f>Лист4!$C$7:$C$11</c:f>
              <c:numCache>
                <c:formatCode>General</c:formatCode>
                <c:ptCount val="5"/>
                <c:pt idx="0">
                  <c:v>167</c:v>
                </c:pt>
                <c:pt idx="1">
                  <c:v>138</c:v>
                </c:pt>
                <c:pt idx="2">
                  <c:v>106</c:v>
                </c:pt>
                <c:pt idx="3">
                  <c:v>56</c:v>
                </c:pt>
                <c:pt idx="4">
                  <c:v>10</c:v>
                </c:pt>
              </c:numCache>
            </c:numRef>
          </c:val>
          <c:smooth val="1"/>
        </c:ser>
        <c:ser>
          <c:idx val="6"/>
          <c:order val="2"/>
          <c:tx>
            <c:v>n 1/мин, 15W-40</c:v>
          </c:tx>
          <c:spPr>
            <a:ln w="24438">
              <a:solidFill>
                <a:srgbClr val="000000"/>
              </a:solidFill>
              <a:prstDash val="solid"/>
            </a:ln>
          </c:spPr>
          <c:marker>
            <c:symbol val="triangle"/>
            <c:size val="4"/>
            <c:spPr>
              <a:solidFill>
                <a:srgbClr val="000000"/>
              </a:solidFill>
              <a:ln>
                <a:solidFill>
                  <a:srgbClr val="000000"/>
                </a:solidFill>
                <a:prstDash val="solid"/>
              </a:ln>
            </c:spPr>
          </c:marker>
          <c:cat>
            <c:numRef>
              <c:f>Лист4!$B$2:$B$6</c:f>
              <c:numCache>
                <c:formatCode>General</c:formatCode>
                <c:ptCount val="5"/>
                <c:pt idx="0">
                  <c:v>-10</c:v>
                </c:pt>
                <c:pt idx="1">
                  <c:v>-15</c:v>
                </c:pt>
                <c:pt idx="2">
                  <c:v>-20</c:v>
                </c:pt>
                <c:pt idx="3">
                  <c:v>-25</c:v>
                </c:pt>
                <c:pt idx="4">
                  <c:v>-30</c:v>
                </c:pt>
              </c:numCache>
            </c:numRef>
          </c:cat>
          <c:val>
            <c:numRef>
              <c:f>Лист4!$C$12:$C$15</c:f>
              <c:numCache>
                <c:formatCode>General</c:formatCode>
                <c:ptCount val="4"/>
                <c:pt idx="0">
                  <c:v>159</c:v>
                </c:pt>
                <c:pt idx="1">
                  <c:v>125</c:v>
                </c:pt>
                <c:pt idx="2">
                  <c:v>81</c:v>
                </c:pt>
                <c:pt idx="3">
                  <c:v>32</c:v>
                </c:pt>
              </c:numCache>
            </c:numRef>
          </c:val>
          <c:smooth val="1"/>
        </c:ser>
        <c:ser>
          <c:idx val="7"/>
          <c:order val="3"/>
          <c:tx>
            <c:v>n 1/мин, M-8-Г2(к)</c:v>
          </c:tx>
          <c:spPr>
            <a:ln w="24438">
              <a:solidFill>
                <a:srgbClr val="000000"/>
              </a:solidFill>
              <a:prstDash val="solid"/>
            </a:ln>
          </c:spPr>
          <c:marker>
            <c:symbol val="circle"/>
            <c:size val="4"/>
            <c:spPr>
              <a:solidFill>
                <a:srgbClr val="000000"/>
              </a:solidFill>
              <a:ln>
                <a:solidFill>
                  <a:srgbClr val="000000"/>
                </a:solidFill>
                <a:prstDash val="solid"/>
              </a:ln>
            </c:spPr>
          </c:marker>
          <c:cat>
            <c:numRef>
              <c:f>Лист4!$B$2:$B$6</c:f>
              <c:numCache>
                <c:formatCode>General</c:formatCode>
                <c:ptCount val="5"/>
                <c:pt idx="0">
                  <c:v>-10</c:v>
                </c:pt>
                <c:pt idx="1">
                  <c:v>-15</c:v>
                </c:pt>
                <c:pt idx="2">
                  <c:v>-20</c:v>
                </c:pt>
                <c:pt idx="3">
                  <c:v>-25</c:v>
                </c:pt>
                <c:pt idx="4">
                  <c:v>-30</c:v>
                </c:pt>
              </c:numCache>
            </c:numRef>
          </c:cat>
          <c:val>
            <c:numRef>
              <c:f>Лист4!$C$16:$C$18</c:f>
              <c:numCache>
                <c:formatCode>General</c:formatCode>
                <c:ptCount val="3"/>
                <c:pt idx="0">
                  <c:v>152</c:v>
                </c:pt>
                <c:pt idx="1">
                  <c:v>121</c:v>
                </c:pt>
                <c:pt idx="2">
                  <c:v>60</c:v>
                </c:pt>
              </c:numCache>
            </c:numRef>
          </c:val>
          <c:smooth val="1"/>
        </c:ser>
        <c:marker val="1"/>
        <c:axId val="101048320"/>
        <c:axId val="101050624"/>
      </c:lineChart>
      <c:lineChart>
        <c:grouping val="standard"/>
        <c:ser>
          <c:idx val="2"/>
          <c:order val="4"/>
          <c:tx>
            <c:v>I A, 5W-40</c:v>
          </c:tx>
          <c:spPr>
            <a:ln w="24438">
              <a:solidFill>
                <a:srgbClr val="000000"/>
              </a:solidFill>
              <a:prstDash val="lgDash"/>
            </a:ln>
          </c:spPr>
          <c:marker>
            <c:symbol val="square"/>
            <c:size val="4"/>
            <c:spPr>
              <a:solidFill>
                <a:srgbClr val="000000"/>
              </a:solidFill>
              <a:ln>
                <a:solidFill>
                  <a:srgbClr val="000000"/>
                </a:solidFill>
                <a:prstDash val="solid"/>
              </a:ln>
            </c:spPr>
          </c:marker>
          <c:cat>
            <c:numRef>
              <c:f>Лист4!$B$7:$B$11</c:f>
              <c:numCache>
                <c:formatCode>General</c:formatCode>
                <c:ptCount val="5"/>
                <c:pt idx="0">
                  <c:v>-10</c:v>
                </c:pt>
                <c:pt idx="1">
                  <c:v>-15</c:v>
                </c:pt>
                <c:pt idx="2">
                  <c:v>-20</c:v>
                </c:pt>
                <c:pt idx="3">
                  <c:v>-25</c:v>
                </c:pt>
                <c:pt idx="4">
                  <c:v>-30</c:v>
                </c:pt>
              </c:numCache>
            </c:numRef>
          </c:cat>
          <c:val>
            <c:numRef>
              <c:f>Лист4!$D$2:$D$6</c:f>
              <c:numCache>
                <c:formatCode>General</c:formatCode>
                <c:ptCount val="5"/>
                <c:pt idx="0">
                  <c:v>245</c:v>
                </c:pt>
                <c:pt idx="1">
                  <c:v>285</c:v>
                </c:pt>
                <c:pt idx="2">
                  <c:v>339</c:v>
                </c:pt>
                <c:pt idx="3">
                  <c:v>400</c:v>
                </c:pt>
                <c:pt idx="4">
                  <c:v>490</c:v>
                </c:pt>
              </c:numCache>
            </c:numRef>
          </c:val>
          <c:smooth val="1"/>
        </c:ser>
        <c:ser>
          <c:idx val="3"/>
          <c:order val="5"/>
          <c:tx>
            <c:v>I A,10W-40</c:v>
          </c:tx>
          <c:spPr>
            <a:ln w="24438">
              <a:solidFill>
                <a:srgbClr val="000000"/>
              </a:solidFill>
              <a:prstDash val="lgDash"/>
            </a:ln>
          </c:spPr>
          <c:marker>
            <c:symbol val="diamond"/>
            <c:size val="4"/>
            <c:spPr>
              <a:solidFill>
                <a:srgbClr val="000000"/>
              </a:solidFill>
              <a:ln>
                <a:solidFill>
                  <a:srgbClr val="000000"/>
                </a:solidFill>
                <a:prstDash val="solid"/>
              </a:ln>
            </c:spPr>
          </c:marker>
          <c:cat>
            <c:numRef>
              <c:f>Лист4!$B$7:$B$11</c:f>
              <c:numCache>
                <c:formatCode>General</c:formatCode>
                <c:ptCount val="5"/>
                <c:pt idx="0">
                  <c:v>-10</c:v>
                </c:pt>
                <c:pt idx="1">
                  <c:v>-15</c:v>
                </c:pt>
                <c:pt idx="2">
                  <c:v>-20</c:v>
                </c:pt>
                <c:pt idx="3">
                  <c:v>-25</c:v>
                </c:pt>
                <c:pt idx="4">
                  <c:v>-30</c:v>
                </c:pt>
              </c:numCache>
            </c:numRef>
          </c:cat>
          <c:val>
            <c:numRef>
              <c:f>Лист4!$D$7:$D$11</c:f>
              <c:numCache>
                <c:formatCode>General</c:formatCode>
                <c:ptCount val="5"/>
                <c:pt idx="0">
                  <c:v>260</c:v>
                </c:pt>
                <c:pt idx="1">
                  <c:v>311</c:v>
                </c:pt>
                <c:pt idx="2">
                  <c:v>361</c:v>
                </c:pt>
                <c:pt idx="3">
                  <c:v>431</c:v>
                </c:pt>
                <c:pt idx="4">
                  <c:v>512</c:v>
                </c:pt>
              </c:numCache>
            </c:numRef>
          </c:val>
          <c:smooth val="1"/>
        </c:ser>
        <c:ser>
          <c:idx val="4"/>
          <c:order val="6"/>
          <c:tx>
            <c:v>I A,15W-40</c:v>
          </c:tx>
          <c:spPr>
            <a:ln w="24438">
              <a:solidFill>
                <a:srgbClr val="000000"/>
              </a:solidFill>
              <a:prstDash val="lgDash"/>
            </a:ln>
          </c:spPr>
          <c:marker>
            <c:symbol val="triangle"/>
            <c:size val="4"/>
            <c:spPr>
              <a:solidFill>
                <a:srgbClr val="000000"/>
              </a:solidFill>
              <a:ln>
                <a:solidFill>
                  <a:srgbClr val="000000"/>
                </a:solidFill>
                <a:prstDash val="solid"/>
              </a:ln>
            </c:spPr>
          </c:marker>
          <c:cat>
            <c:numRef>
              <c:f>Лист4!$B$7:$B$11</c:f>
              <c:numCache>
                <c:formatCode>General</c:formatCode>
                <c:ptCount val="5"/>
                <c:pt idx="0">
                  <c:v>-10</c:v>
                </c:pt>
                <c:pt idx="1">
                  <c:v>-15</c:v>
                </c:pt>
                <c:pt idx="2">
                  <c:v>-20</c:v>
                </c:pt>
                <c:pt idx="3">
                  <c:v>-25</c:v>
                </c:pt>
                <c:pt idx="4">
                  <c:v>-30</c:v>
                </c:pt>
              </c:numCache>
            </c:numRef>
          </c:cat>
          <c:val>
            <c:numRef>
              <c:f>Лист4!$D$12:$D$15</c:f>
              <c:numCache>
                <c:formatCode>General</c:formatCode>
                <c:ptCount val="4"/>
                <c:pt idx="0">
                  <c:v>280</c:v>
                </c:pt>
                <c:pt idx="1">
                  <c:v>331</c:v>
                </c:pt>
                <c:pt idx="2">
                  <c:v>375</c:v>
                </c:pt>
                <c:pt idx="3">
                  <c:v>450</c:v>
                </c:pt>
              </c:numCache>
            </c:numRef>
          </c:val>
          <c:smooth val="1"/>
        </c:ser>
        <c:ser>
          <c:idx val="5"/>
          <c:order val="7"/>
          <c:tx>
            <c:v>I A,M-8-Г2(к)</c:v>
          </c:tx>
          <c:spPr>
            <a:ln w="24438">
              <a:solidFill>
                <a:srgbClr val="000000"/>
              </a:solidFill>
              <a:prstDash val="lgDash"/>
            </a:ln>
          </c:spPr>
          <c:marker>
            <c:symbol val="circle"/>
            <c:size val="4"/>
            <c:spPr>
              <a:solidFill>
                <a:srgbClr val="000000"/>
              </a:solidFill>
              <a:ln>
                <a:solidFill>
                  <a:srgbClr val="000000"/>
                </a:solidFill>
                <a:prstDash val="solid"/>
              </a:ln>
            </c:spPr>
          </c:marker>
          <c:val>
            <c:numRef>
              <c:f>Лист4!$D$16:$D$18</c:f>
              <c:numCache>
                <c:formatCode>General</c:formatCode>
                <c:ptCount val="3"/>
                <c:pt idx="0">
                  <c:v>285</c:v>
                </c:pt>
                <c:pt idx="1">
                  <c:v>345</c:v>
                </c:pt>
                <c:pt idx="2">
                  <c:v>430</c:v>
                </c:pt>
              </c:numCache>
            </c:numRef>
          </c:val>
          <c:smooth val="1"/>
        </c:ser>
        <c:marker val="1"/>
        <c:axId val="111579520"/>
        <c:axId val="111581056"/>
      </c:lineChart>
      <c:catAx>
        <c:axId val="101048320"/>
        <c:scaling>
          <c:orientation val="maxMin"/>
        </c:scaling>
        <c:axPos val="b"/>
        <c:majorGridlines>
          <c:spPr>
            <a:ln w="3055">
              <a:solidFill>
                <a:srgbClr val="000000"/>
              </a:solidFill>
              <a:prstDash val="solid"/>
            </a:ln>
          </c:spPr>
        </c:majorGridlines>
        <c:minorGridlines>
          <c:spPr>
            <a:ln w="3055">
              <a:solidFill>
                <a:srgbClr val="000000"/>
              </a:solidFill>
              <a:prstDash val="solid"/>
            </a:ln>
          </c:spPr>
        </c:minorGridlines>
        <c:title>
          <c:tx>
            <c:rich>
              <a:bodyPr/>
              <a:lstStyle/>
              <a:p>
                <a:pPr>
                  <a:defRPr sz="962" b="1" i="0" u="none" strike="noStrike" baseline="0">
                    <a:solidFill>
                      <a:srgbClr val="000000"/>
                    </a:solidFill>
                    <a:latin typeface="Arial"/>
                    <a:ea typeface="Arial"/>
                    <a:cs typeface="Arial"/>
                  </a:defRPr>
                </a:pPr>
                <a:r>
                  <a:rPr lang="en-US" sz="962" b="1" i="0" u="none" strike="noStrike" baseline="0">
                    <a:solidFill>
                      <a:srgbClr val="000000"/>
                    </a:solidFill>
                    <a:latin typeface="Arial"/>
                    <a:cs typeface="Arial"/>
                  </a:rPr>
                  <a:t>t, </a:t>
                </a:r>
                <a:r>
                  <a:rPr lang="en-US" sz="962" b="1" i="0" u="none" strike="noStrike" baseline="30000">
                    <a:solidFill>
                      <a:srgbClr val="000000"/>
                    </a:solidFill>
                    <a:latin typeface="Arial"/>
                    <a:cs typeface="Arial"/>
                  </a:rPr>
                  <a:t>o</a:t>
                </a:r>
                <a:r>
                  <a:rPr lang="en-US" sz="962" b="1" i="0" u="none" strike="noStrike" baseline="0">
                    <a:solidFill>
                      <a:srgbClr val="000000"/>
                    </a:solidFill>
                    <a:latin typeface="Arial"/>
                    <a:cs typeface="Arial"/>
                  </a:rPr>
                  <a:t>C</a:t>
                </a:r>
              </a:p>
            </c:rich>
          </c:tx>
          <c:layout>
            <c:manualLayout>
              <c:xMode val="edge"/>
              <c:yMode val="edge"/>
              <c:x val="0.69273743016759892"/>
              <c:y val="0.594936708860758"/>
            </c:manualLayout>
          </c:layout>
          <c:spPr>
            <a:noFill/>
            <a:ln w="24438">
              <a:noFill/>
            </a:ln>
          </c:spPr>
        </c:title>
        <c:numFmt formatCode="General" sourceLinked="1"/>
        <c:maj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a:ea typeface="Arial"/>
                <a:cs typeface="Arial"/>
              </a:defRPr>
            </a:pPr>
            <a:endParaRPr lang="ru-RU"/>
          </a:p>
        </c:txPr>
        <c:crossAx val="101050624"/>
        <c:crosses val="autoZero"/>
        <c:lblAlgn val="ctr"/>
        <c:lblOffset val="100"/>
        <c:tickLblSkip val="1"/>
        <c:tickMarkSkip val="1"/>
      </c:catAx>
      <c:valAx>
        <c:axId val="101050624"/>
        <c:scaling>
          <c:orientation val="minMax"/>
        </c:scaling>
        <c:axPos val="r"/>
        <c:majorGridlines>
          <c:spPr>
            <a:ln w="3055">
              <a:solidFill>
                <a:srgbClr val="000000"/>
              </a:solidFill>
              <a:prstDash val="solid"/>
            </a:ln>
          </c:spPr>
        </c:majorGridlines>
        <c:title>
          <c:tx>
            <c:rich>
              <a:bodyPr rot="0" vert="horz"/>
              <a:lstStyle/>
              <a:p>
                <a:pPr algn="ctr">
                  <a:defRPr sz="962" b="1" i="0" u="none" strike="noStrike" baseline="0">
                    <a:solidFill>
                      <a:srgbClr val="000000"/>
                    </a:solidFill>
                    <a:latin typeface="Arial"/>
                    <a:ea typeface="Arial"/>
                    <a:cs typeface="Arial"/>
                  </a:defRPr>
                </a:pPr>
                <a:r>
                  <a:rPr lang="en-US"/>
                  <a:t>n, 1/</a:t>
                </a:r>
                <a:r>
                  <a:rPr lang="ru-RU"/>
                  <a:t>мин</a:t>
                </a:r>
              </a:p>
            </c:rich>
          </c:tx>
          <c:layout>
            <c:manualLayout>
              <c:xMode val="edge"/>
              <c:yMode val="edge"/>
              <c:x val="0.77374301675977852"/>
              <c:y val="2.5316455696202528E-2"/>
            </c:manualLayout>
          </c:layout>
          <c:spPr>
            <a:noFill/>
            <a:ln w="24438">
              <a:noFill/>
            </a:ln>
          </c:spPr>
        </c:title>
        <c:numFmt formatCode="General" sourceLinked="1"/>
        <c:maj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a:ea typeface="Arial"/>
                <a:cs typeface="Arial"/>
              </a:defRPr>
            </a:pPr>
            <a:endParaRPr lang="ru-RU"/>
          </a:p>
        </c:txPr>
        <c:crossAx val="101048320"/>
        <c:crosses val="autoZero"/>
        <c:crossBetween val="between"/>
      </c:valAx>
      <c:catAx>
        <c:axId val="111579520"/>
        <c:scaling>
          <c:orientation val="maxMin"/>
        </c:scaling>
        <c:delete val="1"/>
        <c:axPos val="b"/>
        <c:numFmt formatCode="General" sourceLinked="1"/>
        <c:tickLblPos val="none"/>
        <c:crossAx val="111581056"/>
        <c:crosses val="autoZero"/>
        <c:lblAlgn val="ctr"/>
        <c:lblOffset val="100"/>
      </c:catAx>
      <c:valAx>
        <c:axId val="111581056"/>
        <c:scaling>
          <c:orientation val="minMax"/>
        </c:scaling>
        <c:axPos val="l"/>
        <c:title>
          <c:tx>
            <c:rich>
              <a:bodyPr rot="0" vert="horz"/>
              <a:lstStyle/>
              <a:p>
                <a:pPr algn="ctr">
                  <a:defRPr sz="962" b="1" i="0" u="none" strike="noStrike" baseline="0">
                    <a:solidFill>
                      <a:srgbClr val="000000"/>
                    </a:solidFill>
                    <a:latin typeface="Arial"/>
                    <a:ea typeface="Arial"/>
                    <a:cs typeface="Arial"/>
                  </a:defRPr>
                </a:pPr>
                <a:r>
                  <a:rPr lang="en-US"/>
                  <a:t>I, A</a:t>
                </a:r>
              </a:p>
            </c:rich>
          </c:tx>
          <c:layout>
            <c:manualLayout>
              <c:xMode val="edge"/>
              <c:yMode val="edge"/>
              <c:x val="5.8659217877094966E-2"/>
              <c:y val="2.5316455696202528E-2"/>
            </c:manualLayout>
          </c:layout>
          <c:spPr>
            <a:noFill/>
            <a:ln w="24438">
              <a:noFill/>
            </a:ln>
          </c:spPr>
        </c:title>
        <c:numFmt formatCode="General" sourceLinked="1"/>
        <c:majorTickMark val="cross"/>
        <c:tickLblPos val="nextTo"/>
        <c:spPr>
          <a:ln w="3055">
            <a:solidFill>
              <a:srgbClr val="000000"/>
            </a:solidFill>
            <a:prstDash val="solid"/>
          </a:ln>
        </c:spPr>
        <c:txPr>
          <a:bodyPr rot="0" vert="horz"/>
          <a:lstStyle/>
          <a:p>
            <a:pPr>
              <a:defRPr sz="962" b="0" i="0" u="none" strike="noStrike" baseline="0">
                <a:solidFill>
                  <a:srgbClr val="000000"/>
                </a:solidFill>
                <a:latin typeface="Arial"/>
                <a:ea typeface="Arial"/>
                <a:cs typeface="Arial"/>
              </a:defRPr>
            </a:pPr>
            <a:endParaRPr lang="ru-RU"/>
          </a:p>
        </c:txPr>
        <c:crossAx val="111579520"/>
        <c:crosses val="max"/>
        <c:crossBetween val="between"/>
        <c:majorUnit val="150"/>
      </c:valAx>
      <c:spPr>
        <a:solidFill>
          <a:srgbClr val="FFFFFF"/>
        </a:solidFill>
        <a:ln w="12219">
          <a:solidFill>
            <a:srgbClr val="808080"/>
          </a:solidFill>
          <a:prstDash val="solid"/>
        </a:ln>
      </c:spPr>
    </c:plotArea>
    <c:legend>
      <c:legendPos val="b"/>
      <c:spPr>
        <a:solidFill>
          <a:srgbClr val="FFFFFF"/>
        </a:solidFill>
        <a:ln w="24438">
          <a:noFill/>
        </a:ln>
      </c:spPr>
      <c:txPr>
        <a:bodyPr/>
        <a:lstStyle/>
        <a:p>
          <a:pPr>
            <a:defRPr sz="885"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a:noFill/>
    </a:ln>
  </c:spPr>
  <c:txPr>
    <a:bodyPr/>
    <a:lstStyle/>
    <a:p>
      <a:pPr>
        <a:defRPr sz="962"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B3F8-1DCA-4801-B2B4-DAA5BCB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10089</Words>
  <Characters>57513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11</cp:revision>
  <cp:lastPrinted>2015-01-24T05:54:00Z</cp:lastPrinted>
  <dcterms:created xsi:type="dcterms:W3CDTF">2015-01-21T10:53:00Z</dcterms:created>
  <dcterms:modified xsi:type="dcterms:W3CDTF">2015-11-23T08:11:00Z</dcterms:modified>
</cp:coreProperties>
</file>