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240" w:after="240" w:line="240"/>
        <w:ind w:right="0" w:left="0" w:firstLine="0"/>
        <w:jc w:val="center"/>
        <w:rPr>
          <w:rFonts w:ascii="Helvetica" w:hAnsi="Helvetica" w:cs="Helvetica" w:eastAsia="Helvetica"/>
          <w:color w:val="555555"/>
          <w:spacing w:val="0"/>
          <w:position w:val="0"/>
          <w:sz w:val="33"/>
          <w:shd w:fill="F2F2F2" w:val="clear"/>
        </w:rPr>
      </w:pPr>
      <w:r>
        <w:rPr>
          <w:rFonts w:ascii="Arial" w:hAnsi="Arial" w:cs="Arial" w:eastAsia="Arial"/>
          <w:b/>
          <w:color w:val="333333"/>
          <w:spacing w:val="0"/>
          <w:position w:val="0"/>
          <w:sz w:val="25"/>
          <w:shd w:fill="F2F2F2" w:val="clear"/>
        </w:rPr>
        <w:t xml:space="preserve">13 </w:t>
      </w:r>
      <w:r>
        <w:rPr>
          <w:rFonts w:ascii="Arial" w:hAnsi="Arial" w:cs="Arial" w:eastAsia="Arial"/>
          <w:b/>
          <w:color w:val="333333"/>
          <w:spacing w:val="0"/>
          <w:position w:val="0"/>
          <w:sz w:val="25"/>
          <w:shd w:fill="F2F2F2" w:val="clear"/>
        </w:rPr>
        <w:t xml:space="preserve">гр ОУД 09 .Физическая культура . Забабурин А.А     </w:t>
      </w:r>
      <w:hyperlink xmlns:r="http://schemas.openxmlformats.org/officeDocument/2006/relationships" r:id="docRId0">
        <w:r>
          <w:rPr>
            <w:rFonts w:ascii="Arial" w:hAnsi="Arial" w:cs="Arial" w:eastAsia="Arial"/>
            <w:b/>
            <w:color w:val="0000FF"/>
            <w:spacing w:val="0"/>
            <w:position w:val="0"/>
            <w:sz w:val="25"/>
            <w:u w:val="single"/>
            <w:shd w:fill="F2F2F2" w:val="clear"/>
          </w:rPr>
          <w:t xml:space="preserve">zababurin</w:t>
        </w:r>
        <w:r>
          <w:rPr>
            <w:rFonts w:ascii="Arial" w:hAnsi="Arial" w:cs="Arial" w:eastAsia="Arial"/>
            <w:b/>
            <w:vanish/>
            <w:color w:val="0000FF"/>
            <w:spacing w:val="0"/>
            <w:position w:val="0"/>
            <w:sz w:val="25"/>
            <w:u w:val="single"/>
            <w:shd w:fill="F2F2F2" w:val="clear"/>
          </w:rPr>
          <w:t xml:space="preserve">HYPERLINK "mailto:zababurin19@bk.ru"</w:t>
        </w:r>
        <w:r>
          <w:rPr>
            <w:rFonts w:ascii="Arial" w:hAnsi="Arial" w:cs="Arial" w:eastAsia="Arial"/>
            <w:b/>
            <w:color w:val="0000FF"/>
            <w:spacing w:val="0"/>
            <w:position w:val="0"/>
            <w:sz w:val="25"/>
            <w:u w:val="single"/>
            <w:shd w:fill="F2F2F2" w:val="clear"/>
          </w:rPr>
          <w:t xml:space="preserve">19@</w:t>
        </w:r>
        <w:r>
          <w:rPr>
            <w:rFonts w:ascii="Arial" w:hAnsi="Arial" w:cs="Arial" w:eastAsia="Arial"/>
            <w:b/>
            <w:vanish/>
            <w:color w:val="0000FF"/>
            <w:spacing w:val="0"/>
            <w:position w:val="0"/>
            <w:sz w:val="25"/>
            <w:u w:val="single"/>
            <w:shd w:fill="F2F2F2" w:val="clear"/>
          </w:rPr>
          <w:t xml:space="preserve">HYPERLINK "mailto:zababurin19@bk.ru"</w:t>
        </w:r>
        <w:r>
          <w:rPr>
            <w:rFonts w:ascii="Arial" w:hAnsi="Arial" w:cs="Arial" w:eastAsia="Arial"/>
            <w:b/>
            <w:color w:val="0000FF"/>
            <w:spacing w:val="0"/>
            <w:position w:val="0"/>
            <w:sz w:val="25"/>
            <w:u w:val="single"/>
            <w:shd w:fill="F2F2F2" w:val="clear"/>
          </w:rPr>
          <w:t xml:space="preserve">bk</w:t>
        </w:r>
        <w:r>
          <w:rPr>
            <w:rFonts w:ascii="Arial" w:hAnsi="Arial" w:cs="Arial" w:eastAsia="Arial"/>
            <w:b/>
            <w:vanish/>
            <w:color w:val="0000FF"/>
            <w:spacing w:val="0"/>
            <w:position w:val="0"/>
            <w:sz w:val="25"/>
            <w:u w:val="single"/>
            <w:shd w:fill="F2F2F2" w:val="clear"/>
          </w:rPr>
          <w:t xml:space="preserve">HYPERLINK "mailto:zababurin19@bk.ru"</w:t>
        </w:r>
        <w:r>
          <w:rPr>
            <w:rFonts w:ascii="Arial" w:hAnsi="Arial" w:cs="Arial" w:eastAsia="Arial"/>
            <w:b/>
            <w:color w:val="0000FF"/>
            <w:spacing w:val="0"/>
            <w:position w:val="0"/>
            <w:sz w:val="25"/>
            <w:u w:val="single"/>
            <w:shd w:fill="F2F2F2" w:val="clear"/>
          </w:rPr>
          <w:t xml:space="preserve">.</w:t>
        </w:r>
        <w:r>
          <w:rPr>
            <w:rFonts w:ascii="Arial" w:hAnsi="Arial" w:cs="Arial" w:eastAsia="Arial"/>
            <w:b/>
            <w:vanish/>
            <w:color w:val="0000FF"/>
            <w:spacing w:val="0"/>
            <w:position w:val="0"/>
            <w:sz w:val="25"/>
            <w:u w:val="single"/>
            <w:shd w:fill="F2F2F2" w:val="clear"/>
          </w:rPr>
          <w:t xml:space="preserve">HYPERLINK "mailto:zababurin19@bk.ru"</w:t>
        </w:r>
        <w:r>
          <w:rPr>
            <w:rFonts w:ascii="Arial" w:hAnsi="Arial" w:cs="Arial" w:eastAsia="Arial"/>
            <w:b/>
            <w:color w:val="0000FF"/>
            <w:spacing w:val="0"/>
            <w:position w:val="0"/>
            <w:sz w:val="25"/>
            <w:u w:val="single"/>
            <w:shd w:fill="F2F2F2" w:val="clear"/>
          </w:rPr>
          <w:t xml:space="preserve">ru</w:t>
        </w:r>
      </w:hyperlink>
      <w:r>
        <w:rPr>
          <w:rFonts w:ascii="Arial" w:hAnsi="Arial" w:cs="Arial" w:eastAsia="Arial"/>
          <w:b/>
          <w:color w:val="333333"/>
          <w:spacing w:val="0"/>
          <w:position w:val="0"/>
          <w:sz w:val="25"/>
          <w:shd w:fill="F2F2F2" w:val="clear"/>
        </w:rPr>
        <w:t xml:space="preserve"> .@andreyzababurin .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 w:eastAsia="Arial"/>
          <w:b/>
          <w:color w:val="333333"/>
          <w:spacing w:val="0"/>
          <w:position w:val="0"/>
          <w:sz w:val="25"/>
          <w:shd w:fill="F2F2F2" w:val="clear"/>
        </w:rPr>
        <w:t xml:space="preserve">Темы: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9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9"/>
          <w:shd w:fill="FFFFFF" w:val="clear"/>
        </w:rPr>
      </w:pP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4"/>
          <w:shd w:fill="FFFFFF" w:val="clear"/>
        </w:rPr>
        <w:t xml:space="preserve">Задания на установление правильной последовательности.</w:t>
      </w:r>
    </w:p>
    <w:p>
      <w:pPr>
        <w:numPr>
          <w:ilvl w:val="0"/>
          <w:numId w:val="3"/>
        </w:numPr>
        <w:tabs>
          <w:tab w:val="left" w:pos="720" w:leader="none"/>
        </w:tabs>
        <w:spacing w:before="0" w:after="0" w:line="240"/>
        <w:ind w:right="0" w:left="0" w:hanging="360"/>
        <w:jc w:val="left"/>
        <w:rPr>
          <w:rFonts w:ascii="Arial" w:hAnsi="Arial" w:cs="Arial" w:eastAsia="Arial"/>
          <w:color w:val="000000"/>
          <w:spacing w:val="0"/>
          <w:position w:val="0"/>
          <w:sz w:val="29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Для оказания первой доврачебной помощи при тепловом ударе необходимо принять следующие меры: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9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а) дать понюхать пострадавшему ватку, смоченную нашатырным спиртом;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9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б) вызвать скорую помощь;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9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в) положить холодный компресс на голову и грудь пострадавшему;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9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г) перенести пострадавшего в прохладное место;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9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д) снять с пострадавшего стесняющую одежду;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9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е) дать пострадавшему холодную подсоленную воду или холодный сладкий чай примерно 100 – 150 мл.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9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Ответ: г, а, в, д, е, б.</w:t>
      </w:r>
    </w:p>
    <w:p>
      <w:pPr>
        <w:numPr>
          <w:ilvl w:val="0"/>
          <w:numId w:val="5"/>
        </w:numPr>
        <w:tabs>
          <w:tab w:val="left" w:pos="720" w:leader="none"/>
        </w:tabs>
        <w:spacing w:before="0" w:after="0" w:line="240"/>
        <w:ind w:right="0" w:left="0" w:hanging="360"/>
        <w:jc w:val="left"/>
        <w:rPr>
          <w:rFonts w:ascii="Arial" w:hAnsi="Arial" w:cs="Arial" w:eastAsia="Arial"/>
          <w:color w:val="000000"/>
          <w:spacing w:val="0"/>
          <w:position w:val="0"/>
          <w:sz w:val="29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Для проведения самостоятельных занятий надо: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9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а) изучение техники;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9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б) контроль полученных умений и навыков;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9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в) закрепление материала;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9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г) подготовка организма (разминка);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9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д) совершенствование;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9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е) снижение нагрузки и переход на отдых;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9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ж) самооценка результатов своей деятельности на занятиях.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9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Ответ: г, а, в, д, б, е, ж.</w:t>
      </w:r>
    </w:p>
    <w:p>
      <w:pPr>
        <w:numPr>
          <w:ilvl w:val="0"/>
          <w:numId w:val="7"/>
        </w:numPr>
        <w:tabs>
          <w:tab w:val="left" w:pos="720" w:leader="none"/>
        </w:tabs>
        <w:spacing w:before="0" w:after="0" w:line="240"/>
        <w:ind w:right="0" w:left="0" w:hanging="360"/>
        <w:jc w:val="left"/>
        <w:rPr>
          <w:rFonts w:ascii="Arial" w:hAnsi="Arial" w:cs="Arial" w:eastAsia="Arial"/>
          <w:color w:val="000000"/>
          <w:spacing w:val="0"/>
          <w:position w:val="0"/>
          <w:sz w:val="29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При выполни упражнений гимнастики, необходимо соблюдать очередность выполненных упражнений, а именно: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9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а) прыжки или бег;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9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б) упражнения для мышц ног;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9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в) подтягивание;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9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г) дыхательные упражнения;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9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д) упражнения для мышц рук и плечевого пояса;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9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е) упражнения для мышц туловища.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9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Ответ: в, д, е, б, а, г.</w:t>
      </w:r>
    </w:p>
    <w:p>
      <w:pPr>
        <w:numPr>
          <w:ilvl w:val="0"/>
          <w:numId w:val="9"/>
        </w:numPr>
        <w:tabs>
          <w:tab w:val="left" w:pos="720" w:leader="none"/>
        </w:tabs>
        <w:spacing w:before="0" w:after="0" w:line="240"/>
        <w:ind w:right="0" w:left="0" w:hanging="360"/>
        <w:jc w:val="left"/>
        <w:rPr>
          <w:rFonts w:ascii="Arial" w:hAnsi="Arial" w:cs="Arial" w:eastAsia="Arial"/>
          <w:color w:val="000000"/>
          <w:spacing w:val="0"/>
          <w:position w:val="0"/>
          <w:sz w:val="29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При выполнении опорного прыжка через гимнастического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козла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выделяют следующие фазы: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9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а) полет до толчка руками;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9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б) наскок на мостик;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9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в) приземление;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9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г) полет после толчка руками;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9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д) разбег;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9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е) толчок ногами.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9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Ответ: д, б, е, а, г, в.</w:t>
      </w:r>
    </w:p>
    <w:p>
      <w:pPr>
        <w:numPr>
          <w:ilvl w:val="0"/>
          <w:numId w:val="11"/>
        </w:numPr>
        <w:tabs>
          <w:tab w:val="left" w:pos="720" w:leader="none"/>
        </w:tabs>
        <w:spacing w:before="0" w:after="0" w:line="240"/>
        <w:ind w:right="0" w:left="0" w:hanging="360"/>
        <w:jc w:val="left"/>
        <w:rPr>
          <w:rFonts w:ascii="Arial" w:hAnsi="Arial" w:cs="Arial" w:eastAsia="Arial"/>
          <w:color w:val="000000"/>
          <w:spacing w:val="0"/>
          <w:position w:val="0"/>
          <w:sz w:val="29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Установите правильную последовательность комплекса для школьников 13-14 лет с ожирением 1-3 степени: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9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а) ноги на ширине плеч, руки на поясе. Повороты туловища налево и направо с отведением левой (правой) руки в сторону;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9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б) ходьба, высоко поднимая колени;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9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в) сидя на стуле, ноги шире плеч (колени развернуты), руки на пояс. Пружинистые наклоны вперед доставая руками до носков ног;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9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г) Ноги на ширине ступни руками в стороны. Круговые движения прямыми руками вперед и назад;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9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д) бег на месте 30 сек., переходящий в ходьбу с постепенным замедлением шага;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9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е) спортивные игры;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9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ж) лежа на полу, руки вдоль туловища. Поднять ноги до прямого угла, затем медленно опустить;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9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з) ноги вместе, руки на поясе. Приседание, разводя колени и руки в стороны.</w:t>
      </w:r>
    </w:p>
    <w:p>
      <w:pPr>
        <w:spacing w:before="240" w:after="240" w:line="240"/>
        <w:ind w:right="0" w:left="0" w:firstLine="0"/>
        <w:jc w:val="left"/>
        <w:rPr>
          <w:rFonts w:ascii="Arial" w:hAnsi="Arial" w:cs="Arial" w:eastAsia="Arial"/>
          <w:color w:val="333333"/>
          <w:spacing w:val="0"/>
          <w:position w:val="0"/>
          <w:sz w:val="25"/>
          <w:shd w:fill="F2F2F2" w:val="clear"/>
        </w:rPr>
      </w:pPr>
    </w:p>
    <w:p>
      <w:pPr>
        <w:spacing w:before="240" w:after="240" w:line="240"/>
        <w:ind w:right="0" w:left="0" w:firstLine="0"/>
        <w:jc w:val="left"/>
        <w:rPr>
          <w:rFonts w:ascii="Arial" w:hAnsi="Arial" w:cs="Arial" w:eastAsia="Arial"/>
          <w:color w:val="333333"/>
          <w:spacing w:val="0"/>
          <w:position w:val="0"/>
          <w:sz w:val="25"/>
          <w:shd w:fill="F2F2F2" w:val="clear"/>
        </w:rPr>
      </w:pPr>
      <w:r>
        <w:rPr>
          <w:rFonts w:ascii="Arial" w:hAnsi="Arial" w:cs="Arial" w:eastAsia="Arial"/>
          <w:b/>
          <w:color w:val="333333"/>
          <w:spacing w:val="0"/>
          <w:position w:val="0"/>
          <w:sz w:val="25"/>
          <w:shd w:fill="F2F2F2" w:val="clear"/>
        </w:rPr>
        <w:t xml:space="preserve">Домашнее задание :конспект в тетрадь 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240" w:after="240" w:line="240"/>
        <w:ind w:right="0" w:left="0" w:firstLine="0"/>
        <w:jc w:val="left"/>
        <w:rPr>
          <w:rFonts w:ascii="Arial" w:hAnsi="Arial" w:cs="Arial" w:eastAsia="Arial"/>
          <w:color w:val="333333"/>
          <w:spacing w:val="0"/>
          <w:position w:val="0"/>
          <w:sz w:val="25"/>
          <w:shd w:fill="F2F2F2" w:val="clear"/>
        </w:rPr>
      </w:pPr>
    </w:p>
    <w:p>
      <w:pPr>
        <w:spacing w:before="240" w:after="240" w:line="240"/>
        <w:ind w:right="0" w:left="0" w:firstLine="0"/>
        <w:jc w:val="left"/>
        <w:rPr>
          <w:rFonts w:ascii="Arial" w:hAnsi="Arial" w:cs="Arial" w:eastAsia="Arial"/>
          <w:color w:val="333333"/>
          <w:spacing w:val="0"/>
          <w:position w:val="0"/>
          <w:sz w:val="25"/>
          <w:shd w:fill="F2F2F2" w:val="clear"/>
        </w:rPr>
      </w:pP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num w:numId="3">
    <w:abstractNumId w:val="24"/>
  </w:num>
  <w:num w:numId="5">
    <w:abstractNumId w:val="18"/>
  </w:num>
  <w:num w:numId="7">
    <w:abstractNumId w:val="12"/>
  </w:num>
  <w:num w:numId="9">
    <w:abstractNumId w:val="6"/>
  </w:num>
  <w:num w:numId="11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mailto:zababurin19@bk.ru" Id="docRId0" Type="http://schemas.openxmlformats.org/officeDocument/2006/relationships/hyperlink"/><Relationship Target="numbering.xml" Id="docRId1" Type="http://schemas.openxmlformats.org/officeDocument/2006/relationships/numbering"/><Relationship Target="styles.xml" Id="docRId2" Type="http://schemas.openxmlformats.org/officeDocument/2006/relationships/styles"/></Relationships>
</file>