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DA" w:rsidRDefault="00A839DA" w:rsidP="00A839DA">
      <w:pPr>
        <w:pStyle w:val="Standard"/>
        <w:spacing w:after="283"/>
      </w:pPr>
      <w:r>
        <w:rPr>
          <w:rStyle w:val="StrongEmphasis"/>
        </w:rPr>
        <w:t>Дата: 26.03.2020г.</w:t>
      </w:r>
    </w:p>
    <w:p w:rsidR="00A839DA" w:rsidRDefault="00A839DA" w:rsidP="00A839DA">
      <w:pPr>
        <w:pStyle w:val="Standard"/>
        <w:spacing w:after="283"/>
      </w:pPr>
      <w:r>
        <w:rPr>
          <w:rStyle w:val="StrongEmphasis"/>
        </w:rPr>
        <w:t>Группа: 22</w:t>
      </w:r>
    </w:p>
    <w:p w:rsidR="00A839DA" w:rsidRDefault="00A839DA" w:rsidP="00A839DA">
      <w:pPr>
        <w:pStyle w:val="Standard"/>
        <w:spacing w:after="283"/>
      </w:pPr>
      <w:r>
        <w:rPr>
          <w:rStyle w:val="StrongEmphasis"/>
        </w:rPr>
        <w:t>дисциплина: «Химия»</w:t>
      </w:r>
    </w:p>
    <w:p w:rsidR="00A839DA" w:rsidRDefault="00A839DA" w:rsidP="00A839DA">
      <w:pPr>
        <w:pStyle w:val="Standard"/>
        <w:spacing w:after="283"/>
        <w:rPr>
          <w:rStyle w:val="StrongEmphasis"/>
        </w:rPr>
      </w:pPr>
      <w:r>
        <w:rPr>
          <w:rStyle w:val="StrongEmphasis"/>
        </w:rPr>
        <w:t>Тема: 114-115ч «</w:t>
      </w:r>
      <w:proofErr w:type="spellStart"/>
      <w:r>
        <w:rPr>
          <w:rStyle w:val="StrongEmphasis"/>
        </w:rPr>
        <w:t>Гидроксиды</w:t>
      </w:r>
      <w:proofErr w:type="spellEnd"/>
      <w:r>
        <w:rPr>
          <w:rStyle w:val="StrongEmphasis"/>
        </w:rPr>
        <w:t xml:space="preserve"> неметаллов. Решение задач».</w:t>
      </w:r>
    </w:p>
    <w:p w:rsidR="00A839DA" w:rsidRDefault="00A839DA" w:rsidP="00A839DA">
      <w:pPr>
        <w:pStyle w:val="Standard"/>
        <w:spacing w:after="283"/>
        <w:rPr>
          <w:rStyle w:val="StrongEmphasis"/>
        </w:rPr>
      </w:pPr>
      <w:r>
        <w:rPr>
          <w:b/>
          <w:bCs/>
        </w:rPr>
        <w:t>Элементы.</w:t>
      </w:r>
      <w:r>
        <w:t xml:space="preserve"> Неметаллы образуют </w:t>
      </w:r>
      <w:r>
        <w:rPr>
          <w:i/>
          <w:iCs/>
        </w:rPr>
        <w:t>p</w:t>
      </w:r>
      <w:r>
        <w:t xml:space="preserve">-элементы, а также водород и гелий, являющиеся </w:t>
      </w:r>
      <w:r>
        <w:rPr>
          <w:i/>
          <w:iCs/>
        </w:rPr>
        <w:t>s</w:t>
      </w:r>
      <w:r>
        <w:t xml:space="preserve">-элементами. В </w:t>
      </w:r>
      <w:proofErr w:type="spellStart"/>
      <w:r>
        <w:t>длиннопериодной</w:t>
      </w:r>
      <w:proofErr w:type="spellEnd"/>
      <w:r>
        <w:t xml:space="preserve"> таблице </w:t>
      </w:r>
      <w:r>
        <w:rPr>
          <w:i/>
          <w:iCs/>
        </w:rPr>
        <w:t>p</w:t>
      </w:r>
      <w:r>
        <w:t xml:space="preserve">-элементы, образующие неметаллы, располагаются правее и выше условной границы B - </w:t>
      </w:r>
      <w:proofErr w:type="spellStart"/>
      <w:r>
        <w:t>At</w:t>
      </w:r>
      <w:proofErr w:type="spellEnd"/>
      <w:r>
        <w:t>.</w:t>
      </w:r>
    </w:p>
    <w:p w:rsidR="00A839DA" w:rsidRPr="00474BEE" w:rsidRDefault="00A839DA" w:rsidP="00A839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Оксиды и </w:t>
      </w:r>
      <w:proofErr w:type="spellStart"/>
      <w:r w:rsidRPr="00474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гидроксиды</w:t>
      </w:r>
      <w:proofErr w:type="spellEnd"/>
      <w:r w:rsidRPr="00474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4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оксиды неметаллов относятся к </w:t>
      </w:r>
      <w:proofErr w:type="gramStart"/>
      <w:r w:rsidRPr="00474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кислотным</w:t>
      </w:r>
      <w:proofErr w:type="gramEnd"/>
      <w:r w:rsidRPr="00474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несолеобразующим. Несолеобразующие оксиды: CO, </w:t>
      </w:r>
      <w:proofErr w:type="spellStart"/>
      <w:r w:rsidRPr="00474BEE">
        <w:rPr>
          <w:rFonts w:ascii="Times New Roman" w:eastAsia="Times New Roman" w:hAnsi="Times New Roman" w:cs="Times New Roman"/>
          <w:sz w:val="24"/>
          <w:szCs w:val="24"/>
          <w:lang w:eastAsia="ru-RU"/>
        </w:rPr>
        <w:t>SiO</w:t>
      </w:r>
      <w:proofErr w:type="spellEnd"/>
      <w:r w:rsidRPr="00474BEE">
        <w:rPr>
          <w:rFonts w:ascii="Times New Roman" w:eastAsia="Times New Roman" w:hAnsi="Times New Roman" w:cs="Times New Roman"/>
          <w:sz w:val="24"/>
          <w:szCs w:val="24"/>
          <w:lang w:eastAsia="ru-RU"/>
        </w:rPr>
        <w:t>, N</w:t>
      </w:r>
      <w:r w:rsidRPr="00474B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74BEE">
        <w:rPr>
          <w:rFonts w:ascii="Times New Roman" w:eastAsia="Times New Roman" w:hAnsi="Times New Roman" w:cs="Times New Roman"/>
          <w:sz w:val="24"/>
          <w:szCs w:val="24"/>
          <w:lang w:eastAsia="ru-RU"/>
        </w:rPr>
        <w:t>O, NO.</w:t>
      </w:r>
      <w:r w:rsidRPr="00474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Высшим оксидам неметаллов соответствуют следующие кислоты (сильные кислоты выделены жирным шрифтом)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414"/>
        <w:gridCol w:w="1871"/>
        <w:gridCol w:w="2270"/>
        <w:gridCol w:w="2288"/>
        <w:gridCol w:w="1542"/>
      </w:tblGrid>
      <w:tr w:rsidR="00A839DA" w:rsidRPr="00474BEE" w:rsidTr="008B2C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839DA" w:rsidRPr="00474BEE" w:rsidRDefault="00A839DA" w:rsidP="008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борная кислота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839DA" w:rsidRPr="00474BEE" w:rsidRDefault="00A839DA" w:rsidP="008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угольная кислота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839DA" w:rsidRPr="00474BEE" w:rsidRDefault="00A839DA" w:rsidP="008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HNO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азотная кислота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839DA" w:rsidRPr="00474BEE" w:rsidRDefault="00A839DA" w:rsidP="008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839DA" w:rsidRPr="00474BEE" w:rsidRDefault="00A839DA" w:rsidP="008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39DA" w:rsidRPr="00474BEE" w:rsidTr="008B2C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839DA" w:rsidRPr="00474BEE" w:rsidRDefault="00A839DA" w:rsidP="008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839DA" w:rsidRPr="00474BEE" w:rsidRDefault="00A839DA" w:rsidP="008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SiO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кремниевая кислота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839DA" w:rsidRPr="00474BEE" w:rsidRDefault="00A839DA" w:rsidP="008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ортофосфорная кислота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839DA" w:rsidRPr="00474BEE" w:rsidRDefault="00A839DA" w:rsidP="008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серная кислота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839DA" w:rsidRPr="00474BEE" w:rsidRDefault="00A839DA" w:rsidP="008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HClO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хлорная кислота</w:t>
            </w:r>
          </w:p>
        </w:tc>
      </w:tr>
      <w:tr w:rsidR="00A839DA" w:rsidRPr="00474BEE" w:rsidTr="008B2C7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839DA" w:rsidRPr="00474BEE" w:rsidRDefault="00A839DA" w:rsidP="008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839DA" w:rsidRPr="00474BEE" w:rsidRDefault="00A839DA" w:rsidP="008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AsO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мышьяковая кислота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839DA" w:rsidRPr="00474BEE" w:rsidRDefault="00A839DA" w:rsidP="008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SeO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селеновая кислота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839DA" w:rsidRPr="00474BEE" w:rsidRDefault="00A839DA" w:rsidP="008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HBrO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бромная кислота</w:t>
            </w:r>
          </w:p>
        </w:tc>
      </w:tr>
      <w:tr w:rsidR="00A839DA" w:rsidRPr="00474BEE" w:rsidTr="008B2C7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839DA" w:rsidRPr="00474BEE" w:rsidRDefault="00A839DA" w:rsidP="008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839DA" w:rsidRPr="00474BEE" w:rsidRDefault="00A839DA" w:rsidP="008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TeO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ортотеллуровая</w:t>
            </w:r>
            <w:proofErr w:type="spellEnd"/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839DA" w:rsidRPr="00474BEE" w:rsidRDefault="00A839DA" w:rsidP="008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HIO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йодная кислота</w:t>
            </w:r>
          </w:p>
        </w:tc>
      </w:tr>
    </w:tbl>
    <w:p w:rsidR="00A839DA" w:rsidRDefault="00A839DA" w:rsidP="00A839DA">
      <w:pPr>
        <w:pStyle w:val="Standard"/>
        <w:spacing w:after="283"/>
        <w:rPr>
          <w:rFonts w:eastAsia="Times New Roman" w:cs="Times New Roman"/>
          <w:color w:val="auto"/>
          <w:kern w:val="0"/>
        </w:rPr>
      </w:pPr>
      <w:r w:rsidRPr="00474BEE">
        <w:rPr>
          <w:rFonts w:eastAsia="Times New Roman" w:cs="Times New Roman"/>
          <w:color w:val="auto"/>
          <w:kern w:val="0"/>
        </w:rPr>
        <w:br/>
        <w:t>В периоде с возрастанием порядкового номера сила высших кислот увеличивается. В группах выраженной зависимости нет.</w:t>
      </w:r>
    </w:p>
    <w:p w:rsidR="00A839DA" w:rsidRPr="00474BEE" w:rsidRDefault="00A839DA" w:rsidP="00A839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Химические свойства.</w:t>
      </w:r>
      <w:r w:rsidRPr="00474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Характерными для большинства неметаллов являются окислительные свойства. Как окислители они реагируют с металлами: </w:t>
      </w:r>
    </w:p>
    <w:tbl>
      <w:tblPr>
        <w:tblW w:w="0" w:type="auto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08"/>
        <w:gridCol w:w="2104"/>
        <w:gridCol w:w="1748"/>
      </w:tblGrid>
      <w:tr w:rsidR="00A839DA" w:rsidRPr="00474BEE" w:rsidTr="008B2C7C">
        <w:trPr>
          <w:tblCellSpacing w:w="30" w:type="dxa"/>
          <w:jc w:val="center"/>
        </w:trPr>
        <w:tc>
          <w:tcPr>
            <w:tcW w:w="0" w:type="auto"/>
            <w:hideMark/>
          </w:tcPr>
          <w:p w:rsidR="00A839DA" w:rsidRPr="00474BEE" w:rsidRDefault="00A839DA" w:rsidP="008B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Cl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CaCl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0" w:type="auto"/>
            <w:hideMark/>
          </w:tcPr>
          <w:p w:rsidR="00A839DA" w:rsidRPr="00474BEE" w:rsidRDefault="00A839DA" w:rsidP="008B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4Li + O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2Li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</w:t>
            </w:r>
          </w:p>
        </w:tc>
        <w:tc>
          <w:tcPr>
            <w:tcW w:w="0" w:type="auto"/>
            <w:hideMark/>
          </w:tcPr>
          <w:p w:rsidR="00A839DA" w:rsidRPr="00474BEE" w:rsidRDefault="00A839DA" w:rsidP="008B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2Na + S = Na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</w:tr>
    </w:tbl>
    <w:p w:rsidR="00A839DA" w:rsidRPr="00474BEE" w:rsidRDefault="00A839DA" w:rsidP="00A839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менее </w:t>
      </w:r>
      <w:proofErr w:type="spellStart"/>
      <w:r w:rsidRPr="00474BE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электротрицательными</w:t>
      </w:r>
      <w:proofErr w:type="spellEnd"/>
      <w:r w:rsidRPr="00474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неметаллами:</w:t>
      </w:r>
    </w:p>
    <w:tbl>
      <w:tblPr>
        <w:tblW w:w="0" w:type="auto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35"/>
        <w:gridCol w:w="2105"/>
        <w:gridCol w:w="1962"/>
      </w:tblGrid>
      <w:tr w:rsidR="00A839DA" w:rsidRPr="00474BEE" w:rsidTr="008B2C7C">
        <w:trPr>
          <w:tblCellSpacing w:w="30" w:type="dxa"/>
          <w:jc w:val="center"/>
        </w:trPr>
        <w:tc>
          <w:tcPr>
            <w:tcW w:w="0" w:type="auto"/>
            <w:hideMark/>
          </w:tcPr>
          <w:p w:rsidR="00A839DA" w:rsidRPr="00474BEE" w:rsidRDefault="00A839DA" w:rsidP="008B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S = H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    </w:t>
            </w:r>
          </w:p>
        </w:tc>
        <w:tc>
          <w:tcPr>
            <w:tcW w:w="0" w:type="auto"/>
            <w:hideMark/>
          </w:tcPr>
          <w:p w:rsidR="00A839DA" w:rsidRPr="00474BEE" w:rsidRDefault="00A839DA" w:rsidP="008B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+ 5O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2P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0" w:type="auto"/>
            <w:hideMark/>
          </w:tcPr>
          <w:p w:rsidR="00A839DA" w:rsidRPr="00474BEE" w:rsidRDefault="00A839DA" w:rsidP="008B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2P + 5Cl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2PCl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</w:tr>
    </w:tbl>
    <w:p w:rsidR="00A839DA" w:rsidRPr="00474BEE" w:rsidRDefault="00A839DA" w:rsidP="00A839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сложными веществами:</w:t>
      </w:r>
    </w:p>
    <w:tbl>
      <w:tblPr>
        <w:tblW w:w="0" w:type="auto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01"/>
        <w:gridCol w:w="2777"/>
      </w:tblGrid>
      <w:tr w:rsidR="00A839DA" w:rsidRPr="00474BEE" w:rsidTr="008B2C7C">
        <w:trPr>
          <w:tblCellSpacing w:w="30" w:type="dxa"/>
          <w:jc w:val="center"/>
        </w:trPr>
        <w:tc>
          <w:tcPr>
            <w:tcW w:w="0" w:type="auto"/>
            <w:hideMark/>
          </w:tcPr>
          <w:p w:rsidR="00A839DA" w:rsidRPr="00474BEE" w:rsidRDefault="00A839DA" w:rsidP="008B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2FeCl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Cl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2FeCl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0" w:type="auto"/>
            <w:hideMark/>
          </w:tcPr>
          <w:p w:rsidR="00A839DA" w:rsidRPr="00474BEE" w:rsidRDefault="00A839DA" w:rsidP="008B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Br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CH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Br + </w:t>
            </w:r>
            <w:proofErr w:type="spellStart"/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HBr</w:t>
            </w:r>
            <w:proofErr w:type="spellEnd"/>
          </w:p>
        </w:tc>
      </w:tr>
    </w:tbl>
    <w:p w:rsidR="00A839DA" w:rsidRPr="00474BEE" w:rsidRDefault="00A839DA" w:rsidP="00A839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Менее характерны для неметаллов восстановительные свойства. Как восстановители они реагируют с более </w:t>
      </w:r>
      <w:proofErr w:type="spellStart"/>
      <w:r w:rsidRPr="00474BE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электротрицательными</w:t>
      </w:r>
      <w:proofErr w:type="spellEnd"/>
      <w:r w:rsidRPr="00474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неметаллами:</w:t>
      </w:r>
    </w:p>
    <w:tbl>
      <w:tblPr>
        <w:tblW w:w="0" w:type="auto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08"/>
        <w:gridCol w:w="1758"/>
        <w:gridCol w:w="1508"/>
      </w:tblGrid>
      <w:tr w:rsidR="00A839DA" w:rsidRPr="00474BEE" w:rsidTr="008B2C7C">
        <w:trPr>
          <w:tblCellSpacing w:w="30" w:type="dxa"/>
          <w:jc w:val="center"/>
        </w:trPr>
        <w:tc>
          <w:tcPr>
            <w:tcW w:w="0" w:type="auto"/>
            <w:hideMark/>
          </w:tcPr>
          <w:p w:rsidR="00A839DA" w:rsidRPr="00474BEE" w:rsidRDefault="00A839DA" w:rsidP="008B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Si</w:t>
            </w:r>
            <w:proofErr w:type="spellEnd"/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+ 2F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SiF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0" w:type="auto"/>
            <w:hideMark/>
          </w:tcPr>
          <w:p w:rsidR="00A839DA" w:rsidRPr="00474BEE" w:rsidRDefault="00A839DA" w:rsidP="008B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+ O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CO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0" w:type="auto"/>
            <w:hideMark/>
          </w:tcPr>
          <w:p w:rsidR="00A839DA" w:rsidRPr="00474BEE" w:rsidRDefault="00A839DA" w:rsidP="008B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+ 2S = CS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</w:tbl>
    <w:p w:rsidR="00A839DA" w:rsidRPr="00474BEE" w:rsidRDefault="00A839DA" w:rsidP="00A839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сложными веществами:</w:t>
      </w:r>
    </w:p>
    <w:tbl>
      <w:tblPr>
        <w:tblW w:w="0" w:type="auto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55"/>
        <w:gridCol w:w="3110"/>
      </w:tblGrid>
      <w:tr w:rsidR="00A839DA" w:rsidRPr="00474BEE" w:rsidTr="008B2C7C">
        <w:trPr>
          <w:tblCellSpacing w:w="30" w:type="dxa"/>
          <w:jc w:val="center"/>
        </w:trPr>
        <w:tc>
          <w:tcPr>
            <w:tcW w:w="0" w:type="auto"/>
            <w:hideMark/>
          </w:tcPr>
          <w:p w:rsidR="00A839DA" w:rsidRPr="00474BEE" w:rsidRDefault="00A839DA" w:rsidP="008B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HCHO = CH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    </w:t>
            </w:r>
          </w:p>
        </w:tc>
        <w:tc>
          <w:tcPr>
            <w:tcW w:w="0" w:type="auto"/>
            <w:hideMark/>
          </w:tcPr>
          <w:p w:rsidR="00A839DA" w:rsidRPr="00474BEE" w:rsidRDefault="00A839DA" w:rsidP="008B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6P + 5KClO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5KCl + 3P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474B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</w:tr>
    </w:tbl>
    <w:p w:rsidR="00A839DA" w:rsidRDefault="00A839DA" w:rsidP="00A839DA">
      <w:pPr>
        <w:pStyle w:val="a3"/>
      </w:pPr>
      <w:r>
        <w:t xml:space="preserve">Установите соответствие между формулами соединений </w:t>
      </w:r>
      <w:hyperlink r:id="rId4" w:history="1">
        <w:r>
          <w:rPr>
            <w:rStyle w:val="a4"/>
          </w:rPr>
          <w:t>азота</w:t>
        </w:r>
      </w:hyperlink>
      <w:r>
        <w:t xml:space="preserve"> и продуктами их термического разложения</w:t>
      </w:r>
    </w:p>
    <w:p w:rsidR="00A839DA" w:rsidRDefault="00A839DA" w:rsidP="00A839DA">
      <w:pPr>
        <w:pStyle w:val="a3"/>
      </w:pPr>
      <w:r>
        <w:t xml:space="preserve">Соединения </w:t>
      </w:r>
      <w:hyperlink r:id="rId5" w:history="1">
        <w:r>
          <w:rPr>
            <w:rStyle w:val="a4"/>
          </w:rPr>
          <w:t>азота</w:t>
        </w:r>
      </w:hyperlink>
      <w:r>
        <w:t>                                         Продукты разложения</w:t>
      </w:r>
    </w:p>
    <w:p w:rsidR="00A839DA" w:rsidRDefault="00A839DA" w:rsidP="00A839DA">
      <w:pPr>
        <w:pStyle w:val="a3"/>
      </w:pPr>
      <w:r>
        <w:t>1) HNO</w:t>
      </w:r>
      <w:r>
        <w:rPr>
          <w:vertAlign w:val="subscript"/>
        </w:rPr>
        <w:t>3</w:t>
      </w:r>
      <w:r>
        <w:t>                                                         А) N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A839DA" w:rsidRPr="00474BEE" w:rsidRDefault="00A839DA" w:rsidP="00A839DA">
      <w:pPr>
        <w:pStyle w:val="a3"/>
        <w:rPr>
          <w:lang w:val="en-US"/>
        </w:rPr>
      </w:pPr>
      <w:r w:rsidRPr="00474BEE">
        <w:rPr>
          <w:lang w:val="en-US"/>
        </w:rPr>
        <w:t>2) NH</w:t>
      </w:r>
      <w:r w:rsidRPr="00474BEE">
        <w:rPr>
          <w:vertAlign w:val="subscript"/>
          <w:lang w:val="en-US"/>
        </w:rPr>
        <w:t>4</w:t>
      </w:r>
      <w:r w:rsidRPr="00474BEE">
        <w:rPr>
          <w:lang w:val="en-US"/>
        </w:rPr>
        <w:t>NO</w:t>
      </w:r>
      <w:r w:rsidRPr="00474BEE">
        <w:rPr>
          <w:vertAlign w:val="subscript"/>
          <w:lang w:val="en-US"/>
        </w:rPr>
        <w:t>2</w:t>
      </w:r>
      <w:r w:rsidRPr="00474BEE">
        <w:rPr>
          <w:lang w:val="en-US"/>
        </w:rPr>
        <w:t xml:space="preserve">                                                     </w:t>
      </w:r>
      <w:r>
        <w:t>Б</w:t>
      </w:r>
      <w:r w:rsidRPr="00474BEE">
        <w:rPr>
          <w:lang w:val="en-US"/>
        </w:rPr>
        <w:t>) N</w:t>
      </w:r>
      <w:r w:rsidRPr="00474BEE">
        <w:rPr>
          <w:vertAlign w:val="subscript"/>
          <w:lang w:val="en-US"/>
        </w:rPr>
        <w:t>2</w:t>
      </w:r>
      <w:r w:rsidRPr="00474BEE">
        <w:rPr>
          <w:lang w:val="en-US"/>
        </w:rPr>
        <w:t>O + H</w:t>
      </w:r>
      <w:r w:rsidRPr="00474BEE">
        <w:rPr>
          <w:vertAlign w:val="subscript"/>
          <w:lang w:val="en-US"/>
        </w:rPr>
        <w:t>2</w:t>
      </w:r>
      <w:r w:rsidRPr="00474BEE">
        <w:rPr>
          <w:lang w:val="en-US"/>
        </w:rPr>
        <w:t>O</w:t>
      </w:r>
    </w:p>
    <w:p w:rsidR="00A839DA" w:rsidRPr="00474BEE" w:rsidRDefault="00A839DA" w:rsidP="00A839DA">
      <w:pPr>
        <w:pStyle w:val="a3"/>
        <w:rPr>
          <w:lang w:val="en-US"/>
        </w:rPr>
      </w:pPr>
      <w:r w:rsidRPr="00474BEE">
        <w:rPr>
          <w:lang w:val="en-US"/>
        </w:rPr>
        <w:t>3) NH</w:t>
      </w:r>
      <w:r w:rsidRPr="00474BEE">
        <w:rPr>
          <w:vertAlign w:val="subscript"/>
          <w:lang w:val="en-US"/>
        </w:rPr>
        <w:t>4</w:t>
      </w:r>
      <w:r w:rsidRPr="00474BEE">
        <w:rPr>
          <w:lang w:val="en-US"/>
        </w:rPr>
        <w:t>NO</w:t>
      </w:r>
      <w:r w:rsidRPr="00474BEE">
        <w:rPr>
          <w:vertAlign w:val="subscript"/>
          <w:lang w:val="en-US"/>
        </w:rPr>
        <w:t>3</w:t>
      </w:r>
      <w:r w:rsidRPr="00474BEE">
        <w:rPr>
          <w:lang w:val="en-US"/>
        </w:rPr>
        <w:t xml:space="preserve">                                                     </w:t>
      </w:r>
      <w:r>
        <w:t>В</w:t>
      </w:r>
      <w:r w:rsidRPr="00474BEE">
        <w:rPr>
          <w:lang w:val="en-US"/>
        </w:rPr>
        <w:t>) NO + O</w:t>
      </w:r>
      <w:r w:rsidRPr="00474BEE">
        <w:rPr>
          <w:vertAlign w:val="subscript"/>
          <w:lang w:val="en-US"/>
        </w:rPr>
        <w:t>2</w:t>
      </w:r>
      <w:r w:rsidRPr="00474BEE">
        <w:rPr>
          <w:lang w:val="en-US"/>
        </w:rPr>
        <w:t xml:space="preserve"> + H</w:t>
      </w:r>
      <w:r w:rsidRPr="00474BEE">
        <w:rPr>
          <w:vertAlign w:val="subscript"/>
          <w:lang w:val="en-US"/>
        </w:rPr>
        <w:t>2</w:t>
      </w:r>
      <w:r w:rsidRPr="00474BEE">
        <w:rPr>
          <w:lang w:val="en-US"/>
        </w:rPr>
        <w:t>O</w:t>
      </w:r>
    </w:p>
    <w:p w:rsidR="00A839DA" w:rsidRPr="00474BEE" w:rsidRDefault="00A839DA" w:rsidP="00A839DA">
      <w:pPr>
        <w:pStyle w:val="a3"/>
        <w:rPr>
          <w:lang w:val="en-US"/>
        </w:rPr>
      </w:pPr>
      <w:r w:rsidRPr="00474BEE">
        <w:rPr>
          <w:lang w:val="en-US"/>
        </w:rPr>
        <w:t>4) N</w:t>
      </w:r>
      <w:r w:rsidRPr="00474BEE">
        <w:rPr>
          <w:vertAlign w:val="subscript"/>
          <w:lang w:val="en-US"/>
        </w:rPr>
        <w:t>2</w:t>
      </w:r>
      <w:r w:rsidRPr="00474BEE">
        <w:rPr>
          <w:lang w:val="en-US"/>
        </w:rPr>
        <w:t>O                                                            </w:t>
      </w:r>
      <w:r>
        <w:t>Г</w:t>
      </w:r>
      <w:r w:rsidRPr="00474BEE">
        <w:rPr>
          <w:lang w:val="en-US"/>
        </w:rPr>
        <w:t>) N</w:t>
      </w:r>
      <w:r w:rsidRPr="00474BEE">
        <w:rPr>
          <w:vertAlign w:val="subscript"/>
          <w:lang w:val="en-US"/>
        </w:rPr>
        <w:t>2</w:t>
      </w:r>
      <w:r w:rsidRPr="00474BEE">
        <w:rPr>
          <w:lang w:val="en-US"/>
        </w:rPr>
        <w:t xml:space="preserve"> + O</w:t>
      </w:r>
      <w:r w:rsidRPr="00474BEE">
        <w:rPr>
          <w:vertAlign w:val="subscript"/>
          <w:lang w:val="en-US"/>
        </w:rPr>
        <w:t>2</w:t>
      </w:r>
    </w:p>
    <w:p w:rsidR="00A839DA" w:rsidRPr="00474BEE" w:rsidRDefault="00A839DA" w:rsidP="00A839DA">
      <w:pPr>
        <w:pStyle w:val="a3"/>
        <w:rPr>
          <w:lang w:val="en-US"/>
        </w:rPr>
      </w:pPr>
      <w:r>
        <w:t>Д</w:t>
      </w:r>
      <w:r w:rsidRPr="00474BEE">
        <w:rPr>
          <w:lang w:val="en-US"/>
        </w:rPr>
        <w:t>) NO</w:t>
      </w:r>
      <w:r w:rsidRPr="00474BEE">
        <w:rPr>
          <w:vertAlign w:val="subscript"/>
          <w:lang w:val="en-US"/>
        </w:rPr>
        <w:t>2</w:t>
      </w:r>
      <w:r w:rsidRPr="00474BEE">
        <w:rPr>
          <w:lang w:val="en-US"/>
        </w:rPr>
        <w:t xml:space="preserve"> + O</w:t>
      </w:r>
      <w:r w:rsidRPr="00474BEE">
        <w:rPr>
          <w:vertAlign w:val="subscript"/>
          <w:lang w:val="en-US"/>
        </w:rPr>
        <w:t>2</w:t>
      </w:r>
      <w:r w:rsidRPr="00474BEE">
        <w:rPr>
          <w:lang w:val="en-US"/>
        </w:rPr>
        <w:t xml:space="preserve"> + H</w:t>
      </w:r>
      <w:r w:rsidRPr="00474BEE">
        <w:rPr>
          <w:vertAlign w:val="subscript"/>
          <w:lang w:val="en-US"/>
        </w:rPr>
        <w:t>2</w:t>
      </w:r>
      <w:r w:rsidRPr="00474BEE">
        <w:rPr>
          <w:lang w:val="en-US"/>
        </w:rPr>
        <w:t>O</w:t>
      </w:r>
    </w:p>
    <w:p w:rsidR="00A839DA" w:rsidRDefault="00A839DA" w:rsidP="00A839DA">
      <w:pPr>
        <w:pStyle w:val="a3"/>
      </w:pPr>
      <w:r>
        <w:rPr>
          <w:rStyle w:val="a5"/>
        </w:rPr>
        <w:t>Решение:</w:t>
      </w:r>
      <w:r>
        <w:t xml:space="preserve"> Напишем схемы протекающих реакций:</w:t>
      </w:r>
    </w:p>
    <w:p w:rsidR="00A839DA" w:rsidRPr="00474BEE" w:rsidRDefault="00A839DA" w:rsidP="00A839DA">
      <w:pPr>
        <w:pStyle w:val="a3"/>
        <w:rPr>
          <w:lang w:val="en-US"/>
        </w:rPr>
      </w:pPr>
      <w:r w:rsidRPr="00474BEE">
        <w:rPr>
          <w:lang w:val="en-US"/>
        </w:rPr>
        <w:t>1) 4HNO</w:t>
      </w:r>
      <w:r w:rsidRPr="00474BEE">
        <w:rPr>
          <w:vertAlign w:val="subscript"/>
          <w:lang w:val="en-US"/>
        </w:rPr>
        <w:t>3</w:t>
      </w:r>
      <w:r w:rsidRPr="00474BEE">
        <w:rPr>
          <w:lang w:val="en-US"/>
        </w:rPr>
        <w:t xml:space="preserve"> → 4NO</w:t>
      </w:r>
      <w:r w:rsidRPr="00474BEE">
        <w:rPr>
          <w:vertAlign w:val="subscript"/>
          <w:lang w:val="en-US"/>
        </w:rPr>
        <w:t>2</w:t>
      </w:r>
      <w:r w:rsidRPr="00474BEE">
        <w:rPr>
          <w:lang w:val="en-US"/>
        </w:rPr>
        <w:t xml:space="preserve"> + O</w:t>
      </w:r>
      <w:r w:rsidRPr="00474BEE">
        <w:rPr>
          <w:vertAlign w:val="subscript"/>
          <w:lang w:val="en-US"/>
        </w:rPr>
        <w:t>2</w:t>
      </w:r>
      <w:r w:rsidRPr="00474BEE">
        <w:rPr>
          <w:lang w:val="en-US"/>
        </w:rPr>
        <w:t xml:space="preserve"> + 2H</w:t>
      </w:r>
      <w:r w:rsidRPr="00474BEE">
        <w:rPr>
          <w:vertAlign w:val="subscript"/>
          <w:lang w:val="en-US"/>
        </w:rPr>
        <w:t>2</w:t>
      </w:r>
      <w:r w:rsidRPr="00474BEE">
        <w:rPr>
          <w:lang w:val="en-US"/>
        </w:rPr>
        <w:t>O</w:t>
      </w:r>
    </w:p>
    <w:p w:rsidR="00A839DA" w:rsidRPr="00474BEE" w:rsidRDefault="00A839DA" w:rsidP="00A839DA">
      <w:pPr>
        <w:pStyle w:val="a3"/>
        <w:rPr>
          <w:lang w:val="en-US"/>
        </w:rPr>
      </w:pPr>
      <w:r w:rsidRPr="00474BEE">
        <w:rPr>
          <w:lang w:val="en-US"/>
        </w:rPr>
        <w:t>2) NH</w:t>
      </w:r>
      <w:r w:rsidRPr="00474BEE">
        <w:rPr>
          <w:vertAlign w:val="subscript"/>
          <w:lang w:val="en-US"/>
        </w:rPr>
        <w:t>4</w:t>
      </w:r>
      <w:r w:rsidRPr="00474BEE">
        <w:rPr>
          <w:lang w:val="en-US"/>
        </w:rPr>
        <w:t>NO</w:t>
      </w:r>
      <w:r w:rsidRPr="00474BEE">
        <w:rPr>
          <w:vertAlign w:val="subscript"/>
          <w:lang w:val="en-US"/>
        </w:rPr>
        <w:t>2</w:t>
      </w:r>
      <w:r w:rsidRPr="00474BEE">
        <w:rPr>
          <w:lang w:val="en-US"/>
        </w:rPr>
        <w:t xml:space="preserve"> → N</w:t>
      </w:r>
      <w:r w:rsidRPr="00474BEE">
        <w:rPr>
          <w:vertAlign w:val="subscript"/>
          <w:lang w:val="en-US"/>
        </w:rPr>
        <w:t>2</w:t>
      </w:r>
      <w:r w:rsidRPr="00474BEE">
        <w:rPr>
          <w:lang w:val="en-US"/>
        </w:rPr>
        <w:t xml:space="preserve"> + 2H</w:t>
      </w:r>
      <w:r w:rsidRPr="00474BEE">
        <w:rPr>
          <w:vertAlign w:val="subscript"/>
          <w:lang w:val="en-US"/>
        </w:rPr>
        <w:t>2</w:t>
      </w:r>
      <w:r w:rsidRPr="00474BEE">
        <w:rPr>
          <w:lang w:val="en-US"/>
        </w:rPr>
        <w:t>O</w:t>
      </w:r>
    </w:p>
    <w:p w:rsidR="00A839DA" w:rsidRPr="00474BEE" w:rsidRDefault="00A839DA" w:rsidP="00A839DA">
      <w:pPr>
        <w:pStyle w:val="a3"/>
        <w:rPr>
          <w:lang w:val="en-US"/>
        </w:rPr>
      </w:pPr>
      <w:r w:rsidRPr="00474BEE">
        <w:rPr>
          <w:lang w:val="en-US"/>
        </w:rPr>
        <w:t>3) NH</w:t>
      </w:r>
      <w:r w:rsidRPr="00474BEE">
        <w:rPr>
          <w:vertAlign w:val="subscript"/>
          <w:lang w:val="en-US"/>
        </w:rPr>
        <w:t>4</w:t>
      </w:r>
      <w:r w:rsidRPr="00474BEE">
        <w:rPr>
          <w:lang w:val="en-US"/>
        </w:rPr>
        <w:t>NO</w:t>
      </w:r>
      <w:r w:rsidRPr="00474BEE">
        <w:rPr>
          <w:vertAlign w:val="subscript"/>
          <w:lang w:val="en-US"/>
        </w:rPr>
        <w:t>3</w:t>
      </w:r>
      <w:r w:rsidRPr="00474BEE">
        <w:rPr>
          <w:lang w:val="en-US"/>
        </w:rPr>
        <w:t xml:space="preserve"> → N</w:t>
      </w:r>
      <w:r w:rsidRPr="00474BEE">
        <w:rPr>
          <w:vertAlign w:val="subscript"/>
          <w:lang w:val="en-US"/>
        </w:rPr>
        <w:t>2</w:t>
      </w:r>
      <w:r w:rsidRPr="00474BEE">
        <w:rPr>
          <w:lang w:val="en-US"/>
        </w:rPr>
        <w:t>O + 2H</w:t>
      </w:r>
      <w:r w:rsidRPr="00474BEE">
        <w:rPr>
          <w:vertAlign w:val="subscript"/>
          <w:lang w:val="en-US"/>
        </w:rPr>
        <w:t>2</w:t>
      </w:r>
      <w:r w:rsidRPr="00474BEE">
        <w:rPr>
          <w:lang w:val="en-US"/>
        </w:rPr>
        <w:t>O</w:t>
      </w:r>
    </w:p>
    <w:p w:rsidR="00A839DA" w:rsidRPr="00474BEE" w:rsidRDefault="00A839DA" w:rsidP="00A839DA">
      <w:pPr>
        <w:pStyle w:val="a3"/>
        <w:rPr>
          <w:lang w:val="en-US"/>
        </w:rPr>
      </w:pPr>
      <w:r w:rsidRPr="00474BEE">
        <w:rPr>
          <w:lang w:val="en-US"/>
        </w:rPr>
        <w:t>4) 2N</w:t>
      </w:r>
      <w:r w:rsidRPr="00474BEE">
        <w:rPr>
          <w:vertAlign w:val="subscript"/>
          <w:lang w:val="en-US"/>
        </w:rPr>
        <w:t>2</w:t>
      </w:r>
      <w:r w:rsidRPr="00474BEE">
        <w:rPr>
          <w:lang w:val="en-US"/>
        </w:rPr>
        <w:t>O → 2N</w:t>
      </w:r>
      <w:r w:rsidRPr="00474BEE">
        <w:rPr>
          <w:vertAlign w:val="subscript"/>
          <w:lang w:val="en-US"/>
        </w:rPr>
        <w:t>2</w:t>
      </w:r>
      <w:r w:rsidRPr="00474BEE">
        <w:rPr>
          <w:lang w:val="en-US"/>
        </w:rPr>
        <w:t xml:space="preserve"> + O</w:t>
      </w:r>
      <w:r w:rsidRPr="00474BEE">
        <w:rPr>
          <w:vertAlign w:val="subscript"/>
          <w:lang w:val="en-US"/>
        </w:rPr>
        <w:t>2</w:t>
      </w:r>
    </w:p>
    <w:p w:rsidR="00A839DA" w:rsidRDefault="00A839DA" w:rsidP="00A839DA">
      <w:pPr>
        <w:pStyle w:val="a3"/>
      </w:pPr>
      <w:r>
        <w:rPr>
          <w:rStyle w:val="a5"/>
        </w:rPr>
        <w:t>Ответ:</w:t>
      </w:r>
      <w:r>
        <w:t xml:space="preserve"> 1 – Д; 2 – А; 3 – Б; 4 – В.</w:t>
      </w:r>
    </w:p>
    <w:p w:rsidR="00A839DA" w:rsidRDefault="00A839DA" w:rsidP="00A839DA">
      <w:pPr>
        <w:pStyle w:val="a3"/>
        <w:rPr>
          <w:rStyle w:val="StrongEmphasis"/>
        </w:rPr>
      </w:pPr>
      <w:r>
        <w:rPr>
          <w:rStyle w:val="StrongEmphasis"/>
        </w:rPr>
        <w:t xml:space="preserve">Домашнее задание: </w:t>
      </w:r>
    </w:p>
    <w:p w:rsidR="00A839DA" w:rsidRDefault="00A839DA" w:rsidP="00A839DA">
      <w:pPr>
        <w:pStyle w:val="a3"/>
      </w:pPr>
      <w:r>
        <w:rPr>
          <w:rStyle w:val="StrongEmphasis"/>
        </w:rPr>
        <w:t>№1</w:t>
      </w:r>
      <w:r>
        <w:t>Напишите уравнение реакций, с помощью которых можно осуществить следующие превращения:</w:t>
      </w:r>
    </w:p>
    <w:p w:rsidR="00A839DA" w:rsidRDefault="00A839DA" w:rsidP="00A839DA">
      <w:pPr>
        <w:pStyle w:val="a3"/>
      </w:pPr>
      <w:proofErr w:type="spellStart"/>
      <w:r>
        <w:rPr>
          <w:vertAlign w:val="subscript"/>
        </w:rPr>
        <w:t>Ag</w:t>
      </w:r>
      <w:proofErr w:type="spellEnd"/>
      <w:r>
        <w:rPr>
          <w:vertAlign w:val="subscript"/>
        </w:rPr>
        <w:t>                       t</w:t>
      </w:r>
      <w:r>
        <w:rPr>
          <w:vertAlign w:val="superscript"/>
        </w:rPr>
        <w:t>0</w:t>
      </w:r>
      <w:r>
        <w:t xml:space="preserve">      </w:t>
      </w:r>
      <w:r>
        <w:rPr>
          <w:vertAlign w:val="subscript"/>
        </w:rPr>
        <w:t xml:space="preserve">KOH              KMnO4 + H2O   </w:t>
      </w:r>
    </w:p>
    <w:p w:rsidR="00A839DA" w:rsidRDefault="00A839DA" w:rsidP="00A839DA">
      <w:pPr>
        <w:pStyle w:val="a3"/>
      </w:pPr>
      <w:r>
        <w:t>HNO</w:t>
      </w:r>
      <w:r>
        <w:rPr>
          <w:vertAlign w:val="subscript"/>
        </w:rPr>
        <w:t>3</w:t>
      </w:r>
      <w:r>
        <w:t xml:space="preserve"> → AgNO</w:t>
      </w:r>
      <w:r>
        <w:rPr>
          <w:vertAlign w:val="subscript"/>
        </w:rPr>
        <w:t>3</w:t>
      </w:r>
      <w:r>
        <w:t xml:space="preserve"> → X</w:t>
      </w:r>
      <w:r>
        <w:rPr>
          <w:vertAlign w:val="subscript"/>
        </w:rPr>
        <w:t>1</w:t>
      </w:r>
      <w:r>
        <w:t xml:space="preserve"> → KNO</w:t>
      </w:r>
      <w:r>
        <w:rPr>
          <w:vertAlign w:val="subscript"/>
        </w:rPr>
        <w:t>2</w:t>
      </w:r>
      <w:r>
        <w:t>        →     X</w:t>
      </w:r>
      <w:r>
        <w:rPr>
          <w:vertAlign w:val="subscript"/>
        </w:rPr>
        <w:t>2</w:t>
      </w:r>
      <w:r>
        <w:t xml:space="preserve"> → O</w:t>
      </w:r>
      <w:r>
        <w:rPr>
          <w:vertAlign w:val="subscript"/>
        </w:rPr>
        <w:t>2</w:t>
      </w:r>
    </w:p>
    <w:p w:rsidR="00A839DA" w:rsidRDefault="00A839DA" w:rsidP="00A839DA">
      <w:pPr>
        <w:pStyle w:val="a3"/>
      </w:pPr>
      <w:r>
        <w:t>В ответе укажите формулы веществ Х</w:t>
      </w:r>
      <w:proofErr w:type="gramStart"/>
      <w:r>
        <w:rPr>
          <w:vertAlign w:val="subscript"/>
        </w:rPr>
        <w:t>1</w:t>
      </w:r>
      <w:proofErr w:type="gramEnd"/>
      <w:r>
        <w:t xml:space="preserve"> и Х</w:t>
      </w:r>
      <w:r>
        <w:rPr>
          <w:vertAlign w:val="subscript"/>
        </w:rPr>
        <w:t>2</w:t>
      </w:r>
      <w:r>
        <w:t>.</w:t>
      </w:r>
    </w:p>
    <w:p w:rsidR="00A839DA" w:rsidRDefault="00A839DA" w:rsidP="00A839DA">
      <w:pPr>
        <w:pStyle w:val="Standard"/>
        <w:spacing w:after="283"/>
      </w:pPr>
      <w:r>
        <w:t>№2. В результате взаимодействия 5 л водорода (н.у.) с 3 л оксида азота (I) (</w:t>
      </w:r>
      <w:proofErr w:type="gramStart"/>
      <w:r>
        <w:t>н</w:t>
      </w:r>
      <w:proofErr w:type="gramEnd"/>
      <w:r>
        <w:t xml:space="preserve">.у.) останется неизрасходованным водород объемом </w:t>
      </w:r>
      <w:proofErr w:type="spellStart"/>
      <w:r>
        <w:t>_________л</w:t>
      </w:r>
      <w:proofErr w:type="spellEnd"/>
      <w:r>
        <w:t>. (Запишите число с точностью до целых.)</w:t>
      </w:r>
    </w:p>
    <w:p w:rsidR="003F1FC9" w:rsidRDefault="00A839DA"/>
    <w:sectPr w:rsidR="003F1FC9" w:rsidSect="0064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9DA"/>
    <w:rsid w:val="00640B87"/>
    <w:rsid w:val="007649CF"/>
    <w:rsid w:val="00A839DA"/>
    <w:rsid w:val="00B4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39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customStyle="1" w:styleId="StrongEmphasis">
    <w:name w:val="Strong Emphasis"/>
    <w:rsid w:val="00A839DA"/>
    <w:rPr>
      <w:b/>
      <w:bCs/>
    </w:rPr>
  </w:style>
  <w:style w:type="paragraph" w:styleId="a3">
    <w:name w:val="Normal (Web)"/>
    <w:basedOn w:val="a"/>
    <w:uiPriority w:val="99"/>
    <w:unhideWhenUsed/>
    <w:rsid w:val="00A8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39DA"/>
    <w:rPr>
      <w:color w:val="0000FF"/>
      <w:u w:val="single"/>
    </w:rPr>
  </w:style>
  <w:style w:type="character" w:styleId="a5">
    <w:name w:val="Emphasis"/>
    <w:basedOn w:val="a0"/>
    <w:uiPriority w:val="20"/>
    <w:qFormat/>
    <w:rsid w:val="00A839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vety-tut.ru/novosti/podgruppa-azota-obshhaya-harakteristika-azot-fizicheskie-i-himicheskie-svoystva-ammiak-i-soli-ammoniya" TargetMode="External"/><Relationship Id="rId4" Type="http://schemas.openxmlformats.org/officeDocument/2006/relationships/hyperlink" Target="https://sovety-tut.ru/novosti/podgruppa-azota-obshhaya-harakteristika-azot-fizicheskie-i-himicheskie-svoystva-ammiak-i-soli-ammo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НСХТ</dc:creator>
  <cp:lastModifiedBy>НСХТ</cp:lastModifiedBy>
  <cp:revision>1</cp:revision>
  <dcterms:created xsi:type="dcterms:W3CDTF">2020-03-25T06:13:00Z</dcterms:created>
  <dcterms:modified xsi:type="dcterms:W3CDTF">2020-03-25T06:14:00Z</dcterms:modified>
</cp:coreProperties>
</file>