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9" w:rsidRDefault="009E575E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  <w:r w:rsidRPr="00A800D9">
        <w:rPr>
          <w:rFonts w:ascii="Times New Roman" w:hAnsi="Times New Roman" w:cs="Times New Roman"/>
          <w:sz w:val="28"/>
          <w:szCs w:val="28"/>
        </w:rPr>
        <w:t xml:space="preserve">1. Н.В. Косолапова, Н.А. Прокопенко «Основы безопасности  жизнедеятельности»  учебник для студентов </w:t>
      </w:r>
      <w:proofErr w:type="spellStart"/>
      <w:r w:rsidRPr="00A800D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800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00D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800D9">
        <w:rPr>
          <w:rFonts w:ascii="Times New Roman" w:hAnsi="Times New Roman" w:cs="Times New Roman"/>
          <w:sz w:val="28"/>
          <w:szCs w:val="28"/>
        </w:rPr>
        <w:t>. образования М.:  Издательский центр «Академия», 2017.- 368с.</w:t>
      </w:r>
    </w:p>
    <w:p w:rsidR="00A800D9" w:rsidRPr="00A800D9" w:rsidRDefault="009E575E" w:rsidP="00A800D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  <w:t xml:space="preserve">ТЕМА: </w:t>
      </w:r>
      <w:r w:rsidR="002D5ACC">
        <w:rPr>
          <w:rFonts w:ascii="Times New Roman" w:hAnsi="Times New Roman" w:cs="Times New Roman"/>
          <w:b/>
          <w:sz w:val="32"/>
          <w:szCs w:val="32"/>
        </w:rPr>
        <w:t>Понятие первой помощи. Перечень состояний, при которых оказывается первая помощь.</w:t>
      </w:r>
    </w:p>
    <w:p w:rsidR="00A800D9" w:rsidRPr="00A800D9" w:rsidRDefault="00A800D9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474" w:rsidRPr="000D2474" w:rsidRDefault="000D2474" w:rsidP="002D5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2474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shd w:val="clear" w:color="auto" w:fill="F5F5F5"/>
          <w:lang w:eastAsia="ru-RU"/>
        </w:rPr>
        <w:t>ОКАЗАНИЕ ПЕРВОЙ ПОМОЩИ</w:t>
      </w:r>
    </w:p>
    <w:p w:rsidR="000D2474" w:rsidRPr="000D2474" w:rsidRDefault="000D2474" w:rsidP="002D5AC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0D2474">
        <w:rPr>
          <w:rFonts w:ascii="Verdana" w:eastAsia="Times New Roman" w:hAnsi="Verdana" w:cs="Times New Roman"/>
          <w:b/>
          <w:bCs/>
          <w:i/>
          <w:color w:val="0000CC"/>
          <w:sz w:val="24"/>
          <w:szCs w:val="24"/>
          <w:lang w:eastAsia="ru-RU"/>
        </w:rPr>
        <w:t>ПЕРВАЯ ПОМОЩЬ </w:t>
      </w:r>
      <w:r w:rsidRPr="000D2474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– </w:t>
      </w:r>
      <w:r w:rsidRPr="000D24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это простейшие срочные меры, необходимые для спасения жизни и здоровья пострадавшим при повреждениях, несчастных случаях и внезапных заболеваниях.</w:t>
      </w:r>
      <w:r w:rsidRPr="002D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D2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оказывается на месте происшествия до прибытия врача или доставки пострадавшего в больницу.</w:t>
      </w:r>
    </w:p>
    <w:p w:rsidR="000D2474" w:rsidRPr="000D2474" w:rsidRDefault="000D2474" w:rsidP="002D5AC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Первая помощь является началом лечения повреждений, т.к. она предупреждает такие осложнения, как шок, кровотечение, развитие инфекции, дополнительные смещения отломков костей и </w:t>
      </w:r>
      <w:proofErr w:type="spellStart"/>
      <w:r w:rsidRPr="000D2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травмирование</w:t>
      </w:r>
      <w:proofErr w:type="spellEnd"/>
      <w:r w:rsidRPr="000D2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крупных нервных стволов и кровеносных сосудов.</w:t>
      </w:r>
    </w:p>
    <w:p w:rsidR="000D2474" w:rsidRPr="000D2474" w:rsidRDefault="000D2474" w:rsidP="002D5AC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Следует помнить, что от своевременности и качества оказания первой помощи в значительной степени зависит дальнейшее состояние здоровья пострадавшего и даже его жизнь. При некоторых незначительных повреждениях медицинская помощь пострадавшему может быть ограничена лишь объемом первой помощи. Однако при более серьезных травмах (переломах, вывихах, кровотечениях, повреждениях внутренних органов и др.) первая помощь является начальным этапом, так как после ее оказания пострадавшего необходимо доставить в лечебное учреждение. Первая помощь очень важна, но никогда не заменит квалифицированной (специализированной) медицинской помощи, если в ней нуждается пострадавший. Вы не должны пытаться лечить пострадавшего – это дело врача-специалиста.</w:t>
      </w:r>
    </w:p>
    <w:p w:rsidR="000D2474" w:rsidRPr="000D2474" w:rsidRDefault="000D2474" w:rsidP="002D5ACC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0D247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 </w:t>
      </w:r>
    </w:p>
    <w:p w:rsidR="002D5ACC" w:rsidRPr="002D5ACC" w:rsidRDefault="00D36205" w:rsidP="002D5ACC">
      <w:pPr>
        <w:shd w:val="clear" w:color="auto" w:fill="FFFFFF"/>
        <w:spacing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D5ACC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="002D5ACC" w:rsidRPr="002D5ACC">
        <w:rPr>
          <w:rStyle w:val="a3"/>
          <w:rFonts w:ascii="Arial" w:hAnsi="Arial" w:cs="Arial"/>
          <w:i w:val="0"/>
          <w:color w:val="333333"/>
          <w:sz w:val="24"/>
          <w:szCs w:val="24"/>
        </w:rPr>
        <w:t xml:space="preserve"> </w:t>
      </w:r>
      <w:proofErr w:type="gramStart"/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 соответствии с </w:t>
      </w:r>
      <w:hyperlink r:id="rId4" w:anchor="dst100344" w:history="1">
        <w:r w:rsidR="002D5ACC" w:rsidRPr="002D5ACC">
          <w:rPr>
            <w:rFonts w:ascii="Arial" w:eastAsia="Times New Roman" w:hAnsi="Arial" w:cs="Arial"/>
            <w:i/>
            <w:color w:val="666699"/>
            <w:sz w:val="24"/>
            <w:szCs w:val="24"/>
            <w:lang w:eastAsia="ru-RU"/>
          </w:rPr>
          <w:t>частью 1 статьи 31</w:t>
        </w:r>
      </w:hyperlink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 первая помощь до оказания медицинской помощи оказывается гражданам при несчастных случаях, травмах, отравлениях и других состояниях и</w:t>
      </w:r>
      <w:proofErr w:type="gramEnd"/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заболеваниях, угрожающих их жизни и здоровью, лицами, обязанными оказывать первую помощь в соответствии с федеральным законом 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  <w:proofErr w:type="gramEnd"/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 соответствии с </w:t>
      </w:r>
      <w:hyperlink r:id="rId5" w:anchor="dst100347" w:history="1">
        <w:r w:rsidR="002D5ACC" w:rsidRPr="002D5ACC">
          <w:rPr>
            <w:rFonts w:ascii="Arial" w:eastAsia="Times New Roman" w:hAnsi="Arial" w:cs="Arial"/>
            <w:i/>
            <w:color w:val="666699"/>
            <w:sz w:val="24"/>
            <w:szCs w:val="24"/>
            <w:lang w:eastAsia="ru-RU"/>
          </w:rPr>
          <w:t>частью 4 статьи 31</w:t>
        </w:r>
      </w:hyperlink>
      <w:r w:rsidR="002D5ACC"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 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1" w:name="dst100015"/>
      <w:bookmarkEnd w:id="1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1. Отсутствие сознания.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2" w:name="dst100016"/>
      <w:bookmarkEnd w:id="2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2. Остановка дыхания и кровообращения.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3" w:name="dst100017"/>
      <w:bookmarkEnd w:id="3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3. Наружные кровотечения.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4" w:name="dst100018"/>
      <w:bookmarkEnd w:id="4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4. Инородные тела верхних дыхательных путей.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5" w:name="dst100019"/>
      <w:bookmarkEnd w:id="5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5. Травмы различных областей тела.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6" w:name="dst100020"/>
      <w:bookmarkEnd w:id="6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6. Ожоги, эффекты воздействия высоких температур, теплового излучения.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7" w:name="dst100021"/>
      <w:bookmarkEnd w:id="7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7. Отморожение и другие эффекты воздействия низких температур.</w:t>
      </w:r>
    </w:p>
    <w:p w:rsidR="002D5ACC" w:rsidRPr="002D5ACC" w:rsidRDefault="002D5ACC" w:rsidP="002D5ACC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bookmarkStart w:id="8" w:name="dst100022"/>
      <w:bookmarkEnd w:id="8"/>
      <w:r w:rsidRPr="002D5AC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8. Отравления.</w:t>
      </w:r>
    </w:p>
    <w:p w:rsidR="00380659" w:rsidRPr="00A800D9" w:rsidRDefault="00D36205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6205">
        <w:rPr>
          <w:rFonts w:ascii="Times New Roman" w:hAnsi="Times New Roman" w:cs="Times New Roman"/>
          <w:b/>
          <w:sz w:val="40"/>
          <w:szCs w:val="40"/>
        </w:rPr>
        <w:t>машнее</w:t>
      </w:r>
      <w:proofErr w:type="spellEnd"/>
      <w:r w:rsidRPr="00D36205">
        <w:rPr>
          <w:rFonts w:ascii="Times New Roman" w:hAnsi="Times New Roman" w:cs="Times New Roman"/>
          <w:b/>
          <w:sz w:val="40"/>
          <w:szCs w:val="40"/>
        </w:rPr>
        <w:t xml:space="preserve"> задание: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 w:rsidSect="00C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5E"/>
    <w:rsid w:val="000D2474"/>
    <w:rsid w:val="002B34D5"/>
    <w:rsid w:val="002D5ACC"/>
    <w:rsid w:val="00380659"/>
    <w:rsid w:val="009E575E"/>
    <w:rsid w:val="00A800D9"/>
    <w:rsid w:val="00C2610E"/>
    <w:rsid w:val="00D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474"/>
    <w:rPr>
      <w:i/>
      <w:iCs/>
    </w:rPr>
  </w:style>
  <w:style w:type="character" w:styleId="a4">
    <w:name w:val="Strong"/>
    <w:basedOn w:val="a0"/>
    <w:uiPriority w:val="22"/>
    <w:qFormat/>
    <w:rsid w:val="000D2474"/>
    <w:rPr>
      <w:b/>
      <w:bCs/>
    </w:rPr>
  </w:style>
  <w:style w:type="character" w:customStyle="1" w:styleId="blk">
    <w:name w:val="blk"/>
    <w:basedOn w:val="a0"/>
    <w:rsid w:val="002D5ACC"/>
  </w:style>
  <w:style w:type="character" w:styleId="a5">
    <w:name w:val="Hyperlink"/>
    <w:basedOn w:val="a0"/>
    <w:uiPriority w:val="99"/>
    <w:semiHidden/>
    <w:unhideWhenUsed/>
    <w:rsid w:val="002D5ACC"/>
    <w:rPr>
      <w:color w:val="0000FF"/>
      <w:u w:val="single"/>
    </w:rPr>
  </w:style>
  <w:style w:type="character" w:customStyle="1" w:styleId="nobr">
    <w:name w:val="nobr"/>
    <w:basedOn w:val="a0"/>
    <w:rsid w:val="002D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243/1fff5edb8554edf5149be5e82cbb6340f23a7474/" TargetMode="External"/><Relationship Id="rId4" Type="http://schemas.openxmlformats.org/officeDocument/2006/relationships/hyperlink" Target="http://www.consultant.ru/document/cons_doc_LAW_342243/1fff5edb8554edf5149be5e82cbb6340f23a7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dcterms:created xsi:type="dcterms:W3CDTF">2020-03-25T06:13:00Z</dcterms:created>
  <dcterms:modified xsi:type="dcterms:W3CDTF">2020-03-25T06:13:00Z</dcterms:modified>
</cp:coreProperties>
</file>