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76" w:rsidRPr="0083795E" w:rsidRDefault="00551576" w:rsidP="00551576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5E">
        <w:rPr>
          <w:rFonts w:ascii="Times New Roman" w:hAnsi="Times New Roman" w:cs="Times New Roman"/>
          <w:b/>
          <w:sz w:val="24"/>
          <w:szCs w:val="24"/>
        </w:rPr>
        <w:t xml:space="preserve">Инструкционная карта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51576" w:rsidRPr="0083795E" w:rsidRDefault="00551576" w:rsidP="00551576">
      <w:pPr>
        <w:pStyle w:val="10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10"/>
        <w:spacing w:before="0"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Профессиональный модуль 01</w:t>
      </w:r>
      <w:r w:rsidRPr="008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95E">
        <w:rPr>
          <w:rFonts w:ascii="Times New Roman" w:hAnsi="Times New Roman" w:cs="Times New Roman"/>
          <w:sz w:val="24"/>
          <w:szCs w:val="24"/>
        </w:rPr>
        <w:t>«Эксплуатация и техническое обслуживание сельскохозяйственных машин и оборудования». Учебная практика по модулю.</w:t>
      </w:r>
    </w:p>
    <w:p w:rsidR="00551576" w:rsidRPr="0083795E" w:rsidRDefault="00551576" w:rsidP="00551576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Профессия: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35.01.13 «Тракторист – машинист сельскохозяйственного производства».</w:t>
      </w:r>
    </w:p>
    <w:p w:rsidR="00551576" w:rsidRPr="0083795E" w:rsidRDefault="00551576" w:rsidP="00551576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51576" w:rsidRPr="0083795E" w:rsidRDefault="00551576" w:rsidP="00551576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1576" w:rsidRPr="0083795E" w:rsidRDefault="00551576" w:rsidP="00551576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Учебное время: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6 часов.</w:t>
      </w:r>
    </w:p>
    <w:p w:rsidR="00551576" w:rsidRPr="0083795E" w:rsidRDefault="00551576" w:rsidP="00551576">
      <w:pPr>
        <w:pStyle w:val="10"/>
        <w:spacing w:before="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Мастер производственного обучения:</w:t>
      </w:r>
      <w:r w:rsidRPr="008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Колесников С.П.</w:t>
      </w:r>
    </w:p>
    <w:p w:rsidR="00551576" w:rsidRPr="0083795E" w:rsidRDefault="00551576" w:rsidP="00551576">
      <w:pPr>
        <w:pStyle w:val="10"/>
        <w:spacing w:before="0" w:after="0"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83795E">
        <w:rPr>
          <w:rFonts w:ascii="Times New Roman" w:hAnsi="Times New Roman" w:cs="Times New Roman"/>
          <w:sz w:val="24"/>
          <w:szCs w:val="24"/>
        </w:rPr>
        <w:t xml:space="preserve"> Комплектование </w:t>
      </w:r>
      <w:r w:rsidRPr="0083795E">
        <w:rPr>
          <w:rFonts w:ascii="Times New Roman" w:eastAsiaTheme="minorEastAsia" w:hAnsi="Times New Roman" w:cs="Times New Roman"/>
          <w:sz w:val="24"/>
          <w:szCs w:val="24"/>
        </w:rPr>
        <w:t>и подготовка к работе</w:t>
      </w:r>
      <w:r w:rsidRPr="0083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5E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Pr="0083795E">
        <w:rPr>
          <w:rFonts w:ascii="Times New Roman" w:hAnsi="Times New Roman" w:cs="Times New Roman"/>
          <w:sz w:val="24"/>
          <w:szCs w:val="24"/>
        </w:rPr>
        <w:t xml:space="preserve"> машин для послепосевной обработки почвы</w:t>
      </w:r>
      <w:r w:rsidRPr="00837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576" w:rsidRPr="0083795E" w:rsidRDefault="00551576" w:rsidP="00551576">
      <w:pPr>
        <w:pStyle w:val="6"/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Цели:</w:t>
      </w:r>
      <w:r w:rsidRPr="0083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76" w:rsidRPr="0083795E" w:rsidRDefault="00551576" w:rsidP="00551576">
      <w:pPr>
        <w:pStyle w:val="6"/>
        <w:spacing w:before="0" w:line="276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Образовательная:</w:t>
      </w:r>
      <w:r w:rsidRPr="0083795E">
        <w:rPr>
          <w:rFonts w:ascii="Times New Roman" w:eastAsiaTheme="minorEastAsia" w:hAnsi="Times New Roman" w:cs="Times New Roman"/>
          <w:sz w:val="24"/>
          <w:szCs w:val="24"/>
        </w:rPr>
        <w:t xml:space="preserve"> Овладение </w:t>
      </w:r>
      <w:r w:rsidRPr="0083795E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приёмами проведения ежесменного технического обслуживания культиватора КРН-5.6 и культиватора – окучника КОН-2.8, подготовке их к работе</w:t>
      </w:r>
      <w:r w:rsidRPr="0083795E">
        <w:rPr>
          <w:rFonts w:ascii="Times New Roman" w:hAnsi="Times New Roman" w:cs="Times New Roman"/>
          <w:sz w:val="24"/>
          <w:szCs w:val="24"/>
        </w:rPr>
        <w:t>.</w:t>
      </w:r>
    </w:p>
    <w:p w:rsidR="00551576" w:rsidRPr="0083795E" w:rsidRDefault="00551576" w:rsidP="00551576">
      <w:pPr>
        <w:pStyle w:val="6"/>
        <w:spacing w:before="0" w:line="276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3795E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>: формирование сознательного применения полученных знаний с привитием ответственности и исполнительности.</w:t>
      </w:r>
    </w:p>
    <w:p w:rsidR="00551576" w:rsidRPr="0083795E" w:rsidRDefault="00551576" w:rsidP="00551576">
      <w:pPr>
        <w:pStyle w:val="6"/>
        <w:spacing w:before="0"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3795E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>: формирование положительных мотивов обучения с развитием интереса к приобретаемой профессии.</w:t>
      </w:r>
    </w:p>
    <w:p w:rsidR="00551576" w:rsidRPr="0083795E" w:rsidRDefault="00551576" w:rsidP="0055157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right="-87" w:hanging="283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 xml:space="preserve">Вид занятия: </w:t>
      </w:r>
      <w:r w:rsidRPr="0083795E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практическая работа</w:t>
      </w:r>
    </w:p>
    <w:p w:rsidR="00551576" w:rsidRPr="0083795E" w:rsidRDefault="00551576" w:rsidP="0055157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>Форма практического обучения: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звеньевая</w:t>
      </w:r>
    </w:p>
    <w:p w:rsidR="00551576" w:rsidRPr="0083795E" w:rsidRDefault="00551576" w:rsidP="0055157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9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Метод обучения</w:t>
      </w:r>
      <w:r w:rsidRPr="0083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наглядный, практический, индивидуальный</w:t>
      </w:r>
    </w:p>
    <w:p w:rsidR="00551576" w:rsidRPr="0083795E" w:rsidRDefault="00551576" w:rsidP="0055157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b/>
          <w:i/>
          <w:sz w:val="24"/>
          <w:szCs w:val="24"/>
        </w:rPr>
        <w:t xml:space="preserve">Осваиваемые компетенции: </w:t>
      </w:r>
      <w:r w:rsidRPr="0083795E">
        <w:rPr>
          <w:rFonts w:ascii="Times New Roman" w:hAnsi="Times New Roman" w:cs="Times New Roman"/>
          <w:sz w:val="24"/>
          <w:szCs w:val="24"/>
        </w:rPr>
        <w:t>ПК-1.1; ПК-1.2; ПК 1.4; ОК 1.1 – 1.7.</w:t>
      </w:r>
    </w:p>
    <w:p w:rsidR="00551576" w:rsidRPr="0083795E" w:rsidRDefault="00551576" w:rsidP="00551576">
      <w:pPr>
        <w:pStyle w:val="6"/>
        <w:spacing w:before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Задание:</w:t>
      </w:r>
      <w:r w:rsidRPr="0083795E">
        <w:rPr>
          <w:rFonts w:ascii="Times New Roman" w:hAnsi="Times New Roman" w:cs="Times New Roman"/>
          <w:sz w:val="24"/>
          <w:szCs w:val="24"/>
        </w:rPr>
        <w:t xml:space="preserve"> Выполнить работы по </w:t>
      </w:r>
      <w:r w:rsidRPr="0083795E">
        <w:rPr>
          <w:rFonts w:ascii="Times New Roman" w:eastAsiaTheme="minorEastAsia" w:hAnsi="Times New Roman" w:cs="Times New Roman"/>
          <w:sz w:val="24"/>
          <w:szCs w:val="24"/>
        </w:rPr>
        <w:t xml:space="preserve">подготовке к работе </w:t>
      </w:r>
      <w:r w:rsidRPr="0083795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культиватора КРН-5.6 и культиватора – окучника КОН-2.8</w:t>
      </w:r>
      <w:r w:rsidRPr="0083795E">
        <w:rPr>
          <w:rFonts w:ascii="Times New Roman" w:hAnsi="Times New Roman" w:cs="Times New Roman"/>
          <w:sz w:val="24"/>
          <w:szCs w:val="24"/>
        </w:rPr>
        <w:t>.</w:t>
      </w:r>
    </w:p>
    <w:p w:rsidR="00551576" w:rsidRPr="0083795E" w:rsidRDefault="00551576" w:rsidP="00551576">
      <w:pPr>
        <w:pStyle w:val="6"/>
        <w:spacing w:before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Выполнить отчет в письменном виде.</w:t>
      </w:r>
    </w:p>
    <w:p w:rsidR="00551576" w:rsidRPr="0083795E" w:rsidRDefault="00551576" w:rsidP="00551576">
      <w:pPr>
        <w:spacing w:after="0" w:line="28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83795E">
        <w:rPr>
          <w:rFonts w:ascii="Times New Roman" w:hAnsi="Times New Roman" w:cs="Times New Roman"/>
          <w:sz w:val="24"/>
          <w:szCs w:val="24"/>
        </w:rPr>
        <w:t xml:space="preserve"> Плакаты, макеты, компьютер, комплект инструмента, культиватор КРН-5.6,</w:t>
      </w:r>
      <w:r w:rsidRPr="00837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культиватор – окучник КОН-2.8,</w:t>
      </w:r>
      <w:r w:rsidRPr="0083795E">
        <w:rPr>
          <w:rFonts w:ascii="Times New Roman" w:hAnsi="Times New Roman" w:cs="Times New Roman"/>
          <w:sz w:val="24"/>
          <w:szCs w:val="24"/>
        </w:rPr>
        <w:t xml:space="preserve"> </w:t>
      </w:r>
      <w:r w:rsidRPr="00837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агрегат технического ухода </w:t>
      </w:r>
      <w:r w:rsidRPr="0083795E">
        <w:rPr>
          <w:rStyle w:val="normal"/>
          <w:rFonts w:ascii="Times New Roman" w:hAnsi="Times New Roman" w:cs="Times New Roman"/>
          <w:color w:val="000000" w:themeColor="text1"/>
          <w:sz w:val="24"/>
          <w:szCs w:val="24"/>
        </w:rPr>
        <w:t>АТО-9994</w:t>
      </w:r>
      <w:r w:rsidRPr="0083795E">
        <w:rPr>
          <w:rFonts w:ascii="Times New Roman" w:hAnsi="Times New Roman" w:cs="Times New Roman"/>
          <w:sz w:val="24"/>
          <w:szCs w:val="24"/>
        </w:rPr>
        <w:t>.</w:t>
      </w:r>
    </w:p>
    <w:p w:rsidR="00551576" w:rsidRPr="0083795E" w:rsidRDefault="00551576" w:rsidP="00551576">
      <w:pPr>
        <w:spacing w:after="0"/>
        <w:ind w:left="426" w:right="-108"/>
        <w:rPr>
          <w:rFonts w:ascii="Times New Roman" w:hAnsi="Times New Roman" w:cs="Times New Roman"/>
          <w:sz w:val="24"/>
          <w:szCs w:val="24"/>
        </w:rPr>
      </w:pPr>
      <w:r w:rsidRPr="0083795E">
        <w:rPr>
          <w:rStyle w:val="a4"/>
          <w:rFonts w:ascii="Times New Roman" w:hAnsi="Times New Roman" w:cs="Times New Roman"/>
          <w:sz w:val="24"/>
          <w:szCs w:val="24"/>
        </w:rPr>
        <w:t>Литература</w:t>
      </w:r>
      <w:r w:rsidRPr="0083795E">
        <w:rPr>
          <w:rFonts w:ascii="Times New Roman" w:hAnsi="Times New Roman" w:cs="Times New Roman"/>
          <w:sz w:val="24"/>
          <w:szCs w:val="24"/>
        </w:rPr>
        <w:t>: Н. И. Верещагин и др. Организация и технология мех</w:t>
      </w:r>
      <w:proofErr w:type="gramStart"/>
      <w:r w:rsidRPr="00837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9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95E">
        <w:rPr>
          <w:rFonts w:ascii="Times New Roman" w:hAnsi="Times New Roman" w:cs="Times New Roman"/>
          <w:sz w:val="24"/>
          <w:szCs w:val="24"/>
        </w:rPr>
        <w:t>абот в растениеводстве. М. «Академия» -2013.</w:t>
      </w:r>
    </w:p>
    <w:p w:rsidR="00551576" w:rsidRPr="0083795E" w:rsidRDefault="00551576" w:rsidP="00551576">
      <w:pPr>
        <w:spacing w:after="0"/>
        <w:ind w:left="709" w:right="-108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А. Н. Устинов. Сельскохозяйственные машины. М.«Академия» -2012.</w:t>
      </w:r>
    </w:p>
    <w:p w:rsidR="00551576" w:rsidRPr="0083795E" w:rsidRDefault="00551576" w:rsidP="00551576">
      <w:pPr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5E">
        <w:rPr>
          <w:rStyle w:val="22"/>
          <w:rFonts w:ascii="Times New Roman" w:hAnsi="Times New Roman" w:cs="Times New Roman"/>
          <w:b/>
          <w:i/>
        </w:rPr>
        <w:t>Порядок проведения работы:</w:t>
      </w: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1. Ознакомиться с правилами безопасности при выполнении работ.</w:t>
      </w:r>
    </w:p>
    <w:p w:rsidR="00551576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sz w:val="24"/>
          <w:szCs w:val="24"/>
        </w:rPr>
        <w:t>2. Провести ЕТО культиватора КРН-5.6</w:t>
      </w:r>
      <w:r w:rsidRPr="0083795E">
        <w:rPr>
          <w:rFonts w:ascii="Times New Roman" w:eastAsia="Times New Roman" w:hAnsi="Times New Roman" w:cs="Times New Roman"/>
          <w:color w:val="000000"/>
          <w:sz w:val="24"/>
          <w:szCs w:val="24"/>
        </w:rPr>
        <w:t>, культиватора – окучника КОН-2.8</w:t>
      </w:r>
      <w:r w:rsidRPr="0083795E">
        <w:rPr>
          <w:rFonts w:ascii="Times New Roman" w:hAnsi="Times New Roman" w:cs="Times New Roman"/>
          <w:sz w:val="24"/>
          <w:szCs w:val="24"/>
        </w:rPr>
        <w:t xml:space="preserve"> и подготовить их к работе.</w:t>
      </w:r>
      <w:r w:rsidRPr="0034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795E">
        <w:rPr>
          <w:rFonts w:ascii="Times New Roman" w:hAnsi="Times New Roman" w:cs="Times New Roman"/>
          <w:sz w:val="24"/>
          <w:szCs w:val="24"/>
        </w:rPr>
        <w:t>ыполнить необходимые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576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Default="00551576" w:rsidP="00551576">
      <w:pPr>
        <w:pStyle w:val="6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BCA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459" w:type="dxa"/>
        <w:tblLayout w:type="fixed"/>
        <w:tblLook w:val="04A0"/>
      </w:tblPr>
      <w:tblGrid>
        <w:gridCol w:w="3969"/>
        <w:gridCol w:w="3969"/>
        <w:gridCol w:w="1843"/>
        <w:gridCol w:w="1276"/>
      </w:tblGrid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Последовательность выполнения задания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Технические условия выполнения задания и вид выполняемых работ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Применяемый инструмент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Осваиваемые компетенции</w:t>
            </w:r>
          </w:p>
        </w:tc>
      </w:tr>
      <w:tr w:rsidR="00551576" w:rsidRPr="0083795E" w:rsidTr="00B725D8">
        <w:trPr>
          <w:trHeight w:val="657"/>
        </w:trPr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ежесменное техническое обслуживание культиватора КРН-5.6, </w:t>
            </w: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культиватора - окучника КОН-</w:t>
            </w: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2.8А-04</w:t>
            </w: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3138" cy="1495425"/>
                  <wp:effectExtent l="19050" t="0" r="4762" b="0"/>
                  <wp:docPr id="62" name="Рисунок 1" descr="Объявления Украина продам - туковая система для пропашного культив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ъявления Украина продам - туковая система для пропашного культив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138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 1. Культиватор КРН-5.6</w:t>
            </w:r>
          </w:p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628775"/>
                  <wp:effectExtent l="19050" t="0" r="0" b="0"/>
                  <wp:docPr id="92" name="Рисунок 13" descr="Культиватор-окучник навесной кон-2.8А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льтиватор-окучник навесной кон-2.8А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 2. Культиватор – окучник КОН-2.8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Культиватор КРН-5.6, </w:t>
            </w: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культиватор - окучник КОН-2.8А-04</w:t>
            </w:r>
          </w:p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ПК-1.4;</w:t>
            </w:r>
          </w:p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576" w:rsidRPr="0083795E" w:rsidTr="00B725D8">
        <w:trPr>
          <w:trHeight w:val="2283"/>
        </w:trPr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очистить культиватор от пыли и грязи; проверить и подтянуть крепления опорных колес, навесного устройства, рабочих органов; 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 технического ухода.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Style w:val="norma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АТО-9994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-5715</wp:posOffset>
                  </wp:positionH>
                  <wp:positionV relativeFrom="line">
                    <wp:posOffset>20955</wp:posOffset>
                  </wp:positionV>
                  <wp:extent cx="2282825" cy="1476375"/>
                  <wp:effectExtent l="19050" t="0" r="3175" b="0"/>
                  <wp:wrapSquare wrapText="bothSides"/>
                  <wp:docPr id="32" name="Рисунок 2" descr="http://www.special-trucks.ru/zadmin_data/paragraph_new.image/157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ecial-trucks.ru/zadmin_data/paragraph_new.image/157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Слесарный набор (средний)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71525"/>
                  <wp:effectExtent l="19050" t="0" r="4445" b="0"/>
                  <wp:docPr id="108" name="Рисунок 24" descr="http://jenskisait.ru/images/stories/dom/polezno_znat/nabor_instrumentov_neobhodimyj_avtovlade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enskisait.ru/images/stories/dom/polezno_znat/nabor_instrumentov_neobhodimyj_avtovlade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750" r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 стальная.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водяной насос и воздушный компрессор</w:t>
            </w:r>
            <w:r w:rsidRPr="0083795E">
              <w:rPr>
                <w:rStyle w:val="norma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АТО-9994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ПК-1.4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смазать подшипники опорных колес.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Универсальная смазка, шприц (</w:t>
            </w:r>
            <w:proofErr w:type="spellStart"/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солидолонагнетатель</w:t>
            </w:r>
            <w:proofErr w:type="spellEnd"/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ПК-1.4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культиватора КРН-5.6 к работе: 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Регулировочная площадка.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576" w:rsidRPr="0083795E" w:rsidTr="00B725D8">
        <w:trPr>
          <w:trHeight w:val="402"/>
        </w:trPr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запустить двигатель трактора;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Трактор МТЗ-80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</w:t>
            </w: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навесить культиватор на трактор.</w:t>
            </w:r>
          </w:p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23950" cy="1419728"/>
                  <wp:effectExtent l="19050" t="0" r="0" b="0"/>
                  <wp:docPr id="30" name="Рисунок 1" descr="Автосцепка са1(треугольник): продам в разделе Запчасти и акс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сцепка са1(треугольник): продам в разделе Запчасти и акс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49" cy="1425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Рис.3. Сцепка СА-1.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Проверить и при необходимости колею передних и задних колес трактора установить 1400 мм. 2</w:t>
            </w: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.Закрепить сцепку СА-1 на навеске трактора.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Запустить двигатель трактора.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79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трактор задним ходом к</w:t>
            </w:r>
            <w:r w:rsidRPr="0083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культиватору КРН-5.6 и ввести </w:t>
            </w:r>
            <w:r w:rsidRPr="0083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сцепку СА-1 в замок культиватора. 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5. Заглушить трактор и зафиксировать сцепку СА-1 в замке культиватора.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</w:t>
            </w: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в) проверить и расставить положение</w:t>
            </w:r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секций рабочих органов</w:t>
            </w: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установить необходимую глубину обработки почвы;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73025</wp:posOffset>
                  </wp:positionV>
                  <wp:extent cx="2295525" cy="1657350"/>
                  <wp:effectExtent l="19050" t="0" r="9525" b="0"/>
                  <wp:wrapSquare wrapText="bothSides"/>
                  <wp:docPr id="88" name="Рисунок 7" descr="http://koledj.ru/tw_refs/1/566/566_html_m6f87fa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ledj.ru/tw_refs/1/566/566_html_m6f87fa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Рис. 4. Схема расстановки рабочих органов культиватора для обработки междурядий в 700</w:t>
            </w:r>
            <w:r w:rsidRPr="0083795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95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мм.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2265382"/>
                  <wp:effectExtent l="19050" t="0" r="0" b="0"/>
                  <wp:docPr id="85" name="Рисунок 4" descr="http://koledj.ru/tw_refs/1/566/566_html_e216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ledj.ru/tw_refs/1/566/566_html_e216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386" cy="226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Рис. 5. Секция рабочих органов:</w:t>
            </w:r>
            <w:r w:rsidRPr="0083795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9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1 -</w:t>
            </w:r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передний кронштейн; 2 - нижнее звено </w:t>
            </w:r>
            <w:proofErr w:type="spellStart"/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параллелограммного</w:t>
            </w:r>
            <w:proofErr w:type="spellEnd"/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механизма; 3 - колесо секции; 4 - задний кронштейн; 5 - грядиль; 6 - стяжной болт; 7 - брусок держателя; 8 - держатель;9 - полольные лапы односторонние (правая и левая); 10 - хомуты;11 - транспортная тяга;</w:t>
            </w:r>
            <w:r w:rsidRPr="0083795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12 -</w:t>
            </w:r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верхнее звено </w:t>
            </w:r>
            <w:proofErr w:type="spellStart"/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параллелограммного</w:t>
            </w:r>
            <w:proofErr w:type="spellEnd"/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механизма;</w:t>
            </w:r>
            <w:r w:rsidRPr="0083795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13 -</w:t>
            </w:r>
            <w:r w:rsidRPr="0083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хомуты крепления секции.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Проверить расстановку рабочих органов (рис. 4) </w:t>
            </w: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 необходимости их расставить</w:t>
            </w: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культиватор установить так, чтобы поперечный брус и рама секций занимали горизонтальное положение;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 опорные колеса поперечного бруса культиватора и под колесо каждой секции подложить (рис. 5) деревянные бруски, высота которых должна быть равна глубине обработки, уменьшенной на 1,5—2</w:t>
            </w:r>
            <w:r w:rsidRPr="008379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9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см</w:t>
            </w:r>
            <w:r w:rsidRPr="0083795E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глубину погружения колес в почву во время работы);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расставить рабочие органы по ширине захвата с использованием разметочную доску, на которой нанесена продольная средняя линия культиватора, осевые линии рядков и принятые защитные зоны.</w:t>
            </w:r>
          </w:p>
          <w:p w:rsidR="00551576" w:rsidRPr="0083795E" w:rsidRDefault="00551576" w:rsidP="00B72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секциях можно устанавливать полольные, универсальные стрельчатые и долотообразные лапы, окучники, лапы - </w:t>
            </w:r>
            <w:proofErr w:type="spellStart"/>
            <w:r w:rsidRPr="0083795E">
              <w:rPr>
                <w:rFonts w:ascii="Times New Roman" w:hAnsi="Times New Roman" w:cs="Times New Roman"/>
                <w:i/>
                <w:sz w:val="24"/>
                <w:szCs w:val="24"/>
              </w:rPr>
              <w:t>отвальчики</w:t>
            </w:r>
            <w:proofErr w:type="spellEnd"/>
            <w:r w:rsidRPr="0083795E">
              <w:rPr>
                <w:rFonts w:ascii="Times New Roman" w:hAnsi="Times New Roman" w:cs="Times New Roman"/>
                <w:i/>
                <w:sz w:val="24"/>
                <w:szCs w:val="24"/>
              </w:rPr>
              <w:t>, рыхлители, подкормочное приспособление для внесения минеральных удобрений. Кроме того, на культиватор можно навешивать сетчатую борону, а также комплект ротационных борон.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Слесарный набор (средний) </w:t>
            </w: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71525"/>
                  <wp:effectExtent l="19050" t="0" r="4445" b="0"/>
                  <wp:docPr id="110" name="Рисунок 24" descr="http://jenskisait.ru/images/stories/dom/polezno_znat/nabor_instrumentov_neobhodimyj_avtovlade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enskisait.ru/images/stories/dom/polezno_znat/nabor_instrumentov_neobhodimyj_avtovlade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750" r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линейка металлическая.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ПК-1.4</w:t>
            </w: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отрегулировать угол атаки (вхождение в почву) рабочих органов;</w:t>
            </w:r>
          </w:p>
          <w:p w:rsidR="00551576" w:rsidRPr="0083795E" w:rsidRDefault="00551576" w:rsidP="00B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372394"/>
                  <wp:effectExtent l="19050" t="0" r="9525" b="0"/>
                  <wp:docPr id="96" name="Рисунок 2" descr="Рис. 10. Механизм навес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 10. Механизм навес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7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Рис. 6. Механизм навески.</w:t>
            </w:r>
          </w:p>
          <w:p w:rsidR="00551576" w:rsidRPr="0083795E" w:rsidRDefault="00551576" w:rsidP="00B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1-замок автосцепки; 2-автосцепка; 3-собачка; 4-трос; 5-верхняя центральная тяга; 6-планка регулировочная.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грядиля каждой секции, </w:t>
            </w:r>
            <w:proofErr w:type="gramStart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3795E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следовательно, и углы наклона закрепленных на нем рабочих органов отрегулировать, изменяя длину верхней центральной тяги механизма навески.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Удлиняя винт центральной тяги – уменьшается угол, укорачивая винт – увеличивается. Угол атаки каждой секции изменяется, </w:t>
            </w:r>
            <w:proofErr w:type="gramStart"/>
            <w:r w:rsidRPr="008379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имеющимся</w:t>
            </w:r>
            <w:proofErr w:type="gramEnd"/>
            <w:r w:rsidRPr="008379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каждой секции </w:t>
            </w:r>
            <w:proofErr w:type="spellStart"/>
            <w:r w:rsidRPr="008379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тарлином</w:t>
            </w:r>
            <w:proofErr w:type="spellEnd"/>
            <w:r w:rsidRPr="008379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Слесарный набор (средний) </w:t>
            </w: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71525"/>
                  <wp:effectExtent l="19050" t="0" r="4445" b="0"/>
                  <wp:docPr id="118" name="Рисунок 24" descr="http://jenskisait.ru/images/stories/dom/polezno_znat/nabor_instrumentov_neobhodimyj_avtovlade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enskisait.ru/images/stories/dom/polezno_znat/nabor_instrumentov_neobhodimyj_avtovlade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750" r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ПК-1.4</w:t>
            </w: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культиватора – окучника КОН-2.8 к работе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Регулировочная площадка.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576" w:rsidRPr="0083795E" w:rsidTr="00B725D8">
        <w:tc>
          <w:tcPr>
            <w:tcW w:w="11057" w:type="dxa"/>
            <w:gridSpan w:val="4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подготовке культиватора – окучника КОН-2.8 повторить последовательно все операции, как при подготовке культиватора КРН-5.6</w:t>
            </w: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Вывести агрегат на маршрут для проверки его в движении.</w:t>
            </w:r>
          </w:p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45635" cy="1685925"/>
                  <wp:effectExtent l="19050" t="0" r="0" b="0"/>
                  <wp:docPr id="119" name="Рисунок 4" descr="http://agronationale.ru/upload/stories/statyi/005/podsolnuh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gronationale.ru/upload/stories/statyi/005/podsolnuh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6949" r="29670" b="5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138" cy="168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576" w:rsidRPr="0083795E" w:rsidRDefault="00551576" w:rsidP="00B725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Рис. 7. Междурядная обработка подсолнечника.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 началом первого прохода проверить действие распределителя гидравлической системы трактора установкой его в положения «плавающее» и «подъем»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ПК-1.1;</w:t>
            </w:r>
          </w:p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ПК-1.2</w:t>
            </w:r>
          </w:p>
        </w:tc>
      </w:tr>
      <w:tr w:rsidR="00551576" w:rsidRPr="0083795E" w:rsidTr="00B725D8"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два прохода агрегата (туда и обратно) в транспортном положении с поворотом в конце первого прохода.</w:t>
            </w:r>
          </w:p>
        </w:tc>
        <w:tc>
          <w:tcPr>
            <w:tcW w:w="3969" w:type="dxa"/>
          </w:tcPr>
          <w:p w:rsidR="00551576" w:rsidRPr="0083795E" w:rsidRDefault="00551576" w:rsidP="00B725D8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время движения агрегата следить за фиксированием культиватора в транспортном положении. Заметить время движения агрегата по маршруту.</w:t>
            </w:r>
          </w:p>
        </w:tc>
        <w:tc>
          <w:tcPr>
            <w:tcW w:w="1843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ПК-1.1;</w:t>
            </w:r>
          </w:p>
          <w:p w:rsidR="00551576" w:rsidRPr="0083795E" w:rsidRDefault="00551576" w:rsidP="00B725D8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ПК-1.2</w:t>
            </w:r>
          </w:p>
        </w:tc>
      </w:tr>
    </w:tbl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51576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029E9">
        <w:rPr>
          <w:rFonts w:ascii="Times New Roman" w:hAnsi="Times New Roman" w:cs="Times New Roman"/>
          <w:b/>
          <w:sz w:val="24"/>
          <w:szCs w:val="24"/>
        </w:rPr>
        <w:lastRenderedPageBreak/>
        <w:t>Ответить на вопросы</w:t>
      </w:r>
    </w:p>
    <w:p w:rsidR="00551576" w:rsidRPr="0083795E" w:rsidRDefault="00551576" w:rsidP="00551576">
      <w:pPr>
        <w:pStyle w:val="6"/>
        <w:tabs>
          <w:tab w:val="left" w:pos="709"/>
        </w:tabs>
        <w:spacing w:before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17" w:type="dxa"/>
        <w:tblInd w:w="-318" w:type="dxa"/>
        <w:tblLayout w:type="fixed"/>
        <w:tblLook w:val="04A0"/>
      </w:tblPr>
      <w:tblGrid>
        <w:gridCol w:w="633"/>
        <w:gridCol w:w="2987"/>
        <w:gridCol w:w="5878"/>
        <w:gridCol w:w="1219"/>
      </w:tblGrid>
      <w:tr w:rsidR="00551576" w:rsidRPr="0083795E" w:rsidTr="00B725D8"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219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компетенции</w:t>
            </w:r>
          </w:p>
        </w:tc>
      </w:tr>
      <w:tr w:rsidR="00551576" w:rsidRPr="0083795E" w:rsidTr="00B725D8">
        <w:trPr>
          <w:trHeight w:val="640"/>
        </w:trPr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Назначение пропашных культиваторов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551576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6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6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6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6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6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ОК-1 – ОК-7.</w:t>
            </w:r>
          </w:p>
        </w:tc>
      </w:tr>
      <w:tr w:rsidR="00551576" w:rsidRPr="0083795E" w:rsidTr="00B725D8">
        <w:trPr>
          <w:trHeight w:val="990"/>
        </w:trPr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Устройство культиватора КРН-5.6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76" w:rsidRPr="0083795E" w:rsidTr="00B725D8">
        <w:trPr>
          <w:trHeight w:val="694"/>
        </w:trPr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Какой допускается износ рабочей лапки по ширине захвата?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76" w:rsidRPr="0083795E" w:rsidTr="00B725D8">
        <w:trPr>
          <w:trHeight w:val="1716"/>
        </w:trPr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5" w:type="dxa"/>
            <w:gridSpan w:val="2"/>
          </w:tcPr>
          <w:p w:rsidR="00551576" w:rsidRPr="0083795E" w:rsidRDefault="00551576" w:rsidP="00B725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7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Обозначьте номерами с выносками рабочие органы культиватора.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1134"/>
              <w:rPr>
                <w:rStyle w:val="aa"/>
                <w:rFonts w:eastAsia="Trebuchet MS"/>
                <w:i/>
              </w:rPr>
            </w:pPr>
            <w:r w:rsidRPr="0083795E">
              <w:rPr>
                <w:rStyle w:val="aa"/>
                <w:rFonts w:eastAsia="Trebuchet MS"/>
                <w:i/>
              </w:rPr>
              <w:t>Рабочие органы: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  <w:r w:rsidRPr="0083795E">
              <w:t>— долотообразная лапа;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  <w:r w:rsidRPr="0083795E">
              <w:t xml:space="preserve">— прополочная </w:t>
            </w:r>
            <w:proofErr w:type="spellStart"/>
            <w:r w:rsidRPr="0083795E">
              <w:t>боронка</w:t>
            </w:r>
            <w:proofErr w:type="spellEnd"/>
            <w:r w:rsidRPr="0083795E">
              <w:t>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501" w:hanging="217"/>
            </w:pPr>
            <w:r w:rsidRPr="0083795E">
              <w:t>— стрельчатая универсальная лапа;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  <w:r w:rsidRPr="0083795E">
              <w:t xml:space="preserve"> — односторонняя плоскорежущая лапа;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  <w:r w:rsidRPr="0083795E">
              <w:t>— оборотная;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993" w:firstLine="283"/>
            </w:pPr>
            <w:r w:rsidRPr="0083795E">
              <w:t xml:space="preserve">— </w:t>
            </w:r>
            <w:proofErr w:type="gramStart"/>
            <w:r w:rsidRPr="0083795E">
              <w:t>корпус</w:t>
            </w:r>
            <w:proofErr w:type="gramEnd"/>
            <w:r w:rsidRPr="0083795E">
              <w:t xml:space="preserve"> окучивающий с пальцевыми решетками;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  <w:r w:rsidRPr="0083795E">
              <w:t>— подкормочный нож;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  <w:r w:rsidRPr="0083795E">
              <w:t>— ротационные игольчатые диски;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  <w:r w:rsidRPr="0083795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-1315720</wp:posOffset>
                  </wp:positionV>
                  <wp:extent cx="3105150" cy="2085975"/>
                  <wp:effectExtent l="19050" t="0" r="0" b="0"/>
                  <wp:wrapSquare wrapText="bothSides"/>
                  <wp:docPr id="211" name="Рисунок 28" descr="http://newtechagro.ru/uploads/files/catalog%2024/udobreniya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newtechagro.ru/uploads/files/catalog%2024/udobreniya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75" t="2270" r="1775" b="2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95E">
              <w:t>— лапа</w:t>
            </w:r>
            <w:r>
              <w:t xml:space="preserve"> </w:t>
            </w:r>
            <w:r w:rsidRPr="0083795E">
              <w:t>-</w:t>
            </w:r>
            <w:r>
              <w:t xml:space="preserve"> </w:t>
            </w:r>
            <w:proofErr w:type="spellStart"/>
            <w:r w:rsidRPr="0083795E">
              <w:t>отвальчик</w:t>
            </w:r>
            <w:proofErr w:type="spellEnd"/>
            <w:r w:rsidRPr="0083795E">
              <w:t>;</w:t>
            </w:r>
          </w:p>
          <w:p w:rsidR="00551576" w:rsidRPr="0083795E" w:rsidRDefault="00551576" w:rsidP="00B725D8">
            <w:pPr>
              <w:pStyle w:val="a6"/>
              <w:shd w:val="clear" w:color="auto" w:fill="FFFFFF"/>
              <w:spacing w:before="0" w:beforeAutospacing="0" w:after="0" w:afterAutospacing="0"/>
              <w:ind w:left="851" w:hanging="567"/>
            </w:pPr>
          </w:p>
        </w:tc>
        <w:tc>
          <w:tcPr>
            <w:tcW w:w="1219" w:type="dxa"/>
            <w:vMerge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76" w:rsidRPr="0083795E" w:rsidTr="00B725D8">
        <w:trPr>
          <w:trHeight w:val="1237"/>
        </w:trPr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Опишите процесс разборки и сборки рабочих органов культиватора.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76" w:rsidRPr="0083795E" w:rsidTr="00B725D8"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Какие регулировки проводятся на агрегате для обработки пропашных культур?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76" w:rsidRPr="0083795E" w:rsidTr="00B725D8">
        <w:trPr>
          <w:trHeight w:val="874"/>
        </w:trPr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Опишите порядок выбора трактора и культиватора.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76" w:rsidRPr="0083795E" w:rsidTr="00B725D8">
        <w:trPr>
          <w:trHeight w:val="1275"/>
        </w:trPr>
        <w:tc>
          <w:tcPr>
            <w:tcW w:w="633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7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E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Какие с/</w:t>
            </w:r>
            <w:proofErr w:type="spellStart"/>
            <w:r w:rsidRPr="0083795E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3795E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культуры обрабатываются </w:t>
            </w:r>
            <w:r w:rsidRPr="0083795E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агрегатом для междурядной обработки почвы?</w:t>
            </w:r>
          </w:p>
        </w:tc>
        <w:tc>
          <w:tcPr>
            <w:tcW w:w="5878" w:type="dxa"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551576" w:rsidRPr="0083795E" w:rsidRDefault="00551576" w:rsidP="00B725D8">
            <w:pPr>
              <w:pStyle w:val="6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76" w:rsidRPr="0083795E" w:rsidRDefault="00551576" w:rsidP="00551576">
      <w:pPr>
        <w:spacing w:after="0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83795E">
        <w:rPr>
          <w:rFonts w:ascii="Times New Roman" w:hAnsi="Times New Roman" w:cs="Times New Roman"/>
          <w:iCs/>
          <w:sz w:val="24"/>
          <w:szCs w:val="24"/>
        </w:rPr>
        <w:t>Дата сдачи работы: _________________________________________________</w:t>
      </w:r>
    </w:p>
    <w:p w:rsidR="00551576" w:rsidRPr="0083795E" w:rsidRDefault="00551576" w:rsidP="00551576">
      <w:pPr>
        <w:spacing w:after="0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83795E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83795E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83795E">
        <w:rPr>
          <w:rFonts w:ascii="Times New Roman" w:hAnsi="Times New Roman" w:cs="Times New Roman"/>
          <w:iCs/>
          <w:sz w:val="24"/>
          <w:szCs w:val="24"/>
        </w:rPr>
        <w:t xml:space="preserve"> компетенций: ________________________</w:t>
      </w:r>
    </w:p>
    <w:p w:rsidR="00551576" w:rsidRPr="0083795E" w:rsidRDefault="00551576" w:rsidP="00551576">
      <w:pPr>
        <w:spacing w:after="0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83795E">
        <w:rPr>
          <w:rFonts w:ascii="Times New Roman" w:hAnsi="Times New Roman" w:cs="Times New Roman"/>
          <w:iCs/>
          <w:sz w:val="24"/>
          <w:szCs w:val="24"/>
        </w:rPr>
        <w:t>Оценка: ___________________________________________________________</w:t>
      </w:r>
    </w:p>
    <w:p w:rsidR="00551576" w:rsidRPr="0083795E" w:rsidRDefault="00551576" w:rsidP="005515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795E">
        <w:rPr>
          <w:rFonts w:ascii="Times New Roman" w:hAnsi="Times New Roman" w:cs="Times New Roman"/>
          <w:iCs/>
          <w:sz w:val="24"/>
          <w:szCs w:val="24"/>
        </w:rPr>
        <w:t>Мастер п. о. 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 ________________________________________</w:t>
      </w:r>
    </w:p>
    <w:sectPr w:rsidR="00551576" w:rsidRPr="0083795E" w:rsidSect="0098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2A"/>
    <w:rsid w:val="005104D8"/>
    <w:rsid w:val="00551576"/>
    <w:rsid w:val="005E4CA1"/>
    <w:rsid w:val="00774EC1"/>
    <w:rsid w:val="00801B2A"/>
    <w:rsid w:val="00983EE8"/>
    <w:rsid w:val="00B20407"/>
    <w:rsid w:val="00DA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01B2A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">
    <w:name w:val="Заголовок №1_"/>
    <w:basedOn w:val="a0"/>
    <w:link w:val="10"/>
    <w:rsid w:val="00801B2A"/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 + Полужирный;Курсив"/>
    <w:basedOn w:val="a3"/>
    <w:rsid w:val="00801B2A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801B2A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0">
    <w:name w:val="Заголовок №1"/>
    <w:basedOn w:val="a"/>
    <w:link w:val="1"/>
    <w:rsid w:val="00801B2A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22">
    <w:name w:val="Заголовок №2 (2)"/>
    <w:basedOn w:val="a0"/>
    <w:rsid w:val="00801B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"/>
    <w:basedOn w:val="a0"/>
    <w:rsid w:val="00801B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4"/>
    <w:basedOn w:val="a3"/>
    <w:rsid w:val="00801B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 (16)"/>
    <w:basedOn w:val="a0"/>
    <w:rsid w:val="00801B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5">
    <w:name w:val="Table Grid"/>
    <w:basedOn w:val="a1"/>
    <w:uiPriority w:val="59"/>
    <w:rsid w:val="0080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0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aliases w:val="Курсив"/>
    <w:basedOn w:val="a3"/>
    <w:rsid w:val="00801B2A"/>
    <w:rPr>
      <w:b/>
      <w:bCs/>
      <w:i w:val="0"/>
      <w:iCs w:val="0"/>
      <w:smallCaps w:val="0"/>
      <w:strike w:val="0"/>
      <w:spacing w:val="0"/>
    </w:rPr>
  </w:style>
  <w:style w:type="paragraph" w:styleId="a8">
    <w:name w:val="Balloon Text"/>
    <w:basedOn w:val="a"/>
    <w:link w:val="a9"/>
    <w:uiPriority w:val="99"/>
    <w:semiHidden/>
    <w:unhideWhenUsed/>
    <w:rsid w:val="0080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B2A"/>
    <w:rPr>
      <w:rFonts w:ascii="Tahoma" w:hAnsi="Tahoma" w:cs="Tahoma"/>
      <w:sz w:val="16"/>
      <w:szCs w:val="16"/>
    </w:rPr>
  </w:style>
  <w:style w:type="character" w:customStyle="1" w:styleId="normal">
    <w:name w:val="normal"/>
    <w:basedOn w:val="a0"/>
    <w:rsid w:val="00551576"/>
  </w:style>
  <w:style w:type="character" w:customStyle="1" w:styleId="apple-converted-space">
    <w:name w:val="apple-converted-space"/>
    <w:basedOn w:val="a0"/>
    <w:rsid w:val="00551576"/>
  </w:style>
  <w:style w:type="character" w:styleId="aa">
    <w:name w:val="Strong"/>
    <w:basedOn w:val="a0"/>
    <w:uiPriority w:val="22"/>
    <w:qFormat/>
    <w:rsid w:val="00551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58E9-2A40-4C31-9338-D0B7986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2020-04-19T17:35:00Z</dcterms:created>
  <dcterms:modified xsi:type="dcterms:W3CDTF">2020-04-26T07:51:00Z</dcterms:modified>
</cp:coreProperties>
</file>