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B82" w:rsidRDefault="00D53B82" w:rsidP="00D53B82">
      <w:pPr>
        <w:pStyle w:val="Standard"/>
        <w:spacing w:after="283"/>
      </w:pPr>
      <w:r>
        <w:rPr>
          <w:rStyle w:val="StrongEmphasis"/>
        </w:rPr>
        <w:t>Группа: 112 химия</w:t>
      </w:r>
    </w:p>
    <w:p w:rsidR="00D53B82" w:rsidRDefault="00D53B82" w:rsidP="00D53B82">
      <w:pPr>
        <w:pStyle w:val="Standard"/>
        <w:spacing w:after="283"/>
        <w:rPr>
          <w:rStyle w:val="StrongEmphasis"/>
        </w:rPr>
      </w:pPr>
      <w:r>
        <w:rPr>
          <w:rStyle w:val="StrongEmphasis"/>
        </w:rPr>
        <w:t>Урок: 79-80</w:t>
      </w:r>
    </w:p>
    <w:p w:rsidR="004A7D7D" w:rsidRDefault="00D53B82" w:rsidP="00D53B82">
      <w:pPr>
        <w:rPr>
          <w:rStyle w:val="StrongEmphasis"/>
          <w:rFonts w:ascii="Times New Roman" w:hAnsi="Times New Roman" w:cs="Times New Roman"/>
          <w:sz w:val="24"/>
        </w:rPr>
      </w:pPr>
      <w:r w:rsidRPr="000A75A1">
        <w:rPr>
          <w:rStyle w:val="StrongEmphasis"/>
          <w:rFonts w:ascii="Times New Roman" w:hAnsi="Times New Roman" w:cs="Times New Roman"/>
          <w:sz w:val="24"/>
        </w:rPr>
        <w:t>Тема:</w:t>
      </w:r>
      <w:r>
        <w:rPr>
          <w:rStyle w:val="StrongEmphasis"/>
          <w:rFonts w:ascii="Times New Roman" w:hAnsi="Times New Roman" w:cs="Times New Roman"/>
          <w:sz w:val="24"/>
        </w:rPr>
        <w:t xml:space="preserve"> «Классификация химичсеких реакций. Решение задач».</w:t>
      </w:r>
    </w:p>
    <w:p w:rsidR="00D53B82" w:rsidRPr="00D53B82" w:rsidRDefault="00D53B82" w:rsidP="00D53B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3B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Химическая реакция</w:t>
      </w:r>
      <w:r w:rsidRPr="00D53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 это превращение одних веществ (реагентов) в другие, отличающиеся по химическому составу или строению (продукты реакции).</w:t>
      </w:r>
    </w:p>
    <w:p w:rsidR="00D53B82" w:rsidRPr="00D53B82" w:rsidRDefault="00D53B82" w:rsidP="00D53B8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53B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ПРИЗНАКИ ХИМИЧЕСКИХ РЕАКЦИЙ</w:t>
      </w:r>
    </w:p>
    <w:p w:rsidR="00D53B82" w:rsidRPr="00D53B82" w:rsidRDefault="00D53B82" w:rsidP="00D53B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3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Химическое превращение от физического всегда можно отличить по наличию одного или нескольких признаков:</w:t>
      </w:r>
    </w:p>
    <w:p w:rsidR="00D53B82" w:rsidRPr="00D53B82" w:rsidRDefault="00D53B82" w:rsidP="00D53B8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3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изменение цвета;</w:t>
      </w:r>
    </w:p>
    <w:p w:rsidR="00D53B82" w:rsidRPr="00D53B82" w:rsidRDefault="00D53B82" w:rsidP="00D53B8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3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выпадение осадка;</w:t>
      </w:r>
    </w:p>
    <w:p w:rsidR="00D53B82" w:rsidRPr="00D53B82" w:rsidRDefault="00D53B82" w:rsidP="00D53B8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3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выделение газа;</w:t>
      </w:r>
    </w:p>
    <w:p w:rsidR="00D53B82" w:rsidRPr="00D53B82" w:rsidRDefault="00D53B82" w:rsidP="00D53B8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3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образование слабодиссоциированных веществ (например, воды);</w:t>
      </w:r>
    </w:p>
    <w:p w:rsidR="00D53B82" w:rsidRPr="00D53B82" w:rsidRDefault="00D53B82" w:rsidP="00D53B8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3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выделение энергии (тепловой или световой).</w:t>
      </w:r>
    </w:p>
    <w:p w:rsidR="00D53B82" w:rsidRPr="00D53B82" w:rsidRDefault="00D53B82" w:rsidP="00D53B8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53B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ТИПЫ КЛАССИФИКАЦИЙ ХИМИЧЕСКИХ РЕАКЦИЙ</w:t>
      </w:r>
    </w:p>
    <w:p w:rsidR="00D53B82" w:rsidRPr="00D53B82" w:rsidRDefault="00D53B82" w:rsidP="00D53B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3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Существует несколько подходов к классификации химических реакций^</w:t>
      </w:r>
    </w:p>
    <w:p w:rsidR="00D53B82" w:rsidRPr="00D53B82" w:rsidRDefault="00D53B82" w:rsidP="00D53B8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3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числу и составу реагирующих и образующихся веществ</w:t>
      </w:r>
    </w:p>
    <w:p w:rsidR="00D53B82" w:rsidRPr="00D53B82" w:rsidRDefault="00D53B82" w:rsidP="00D53B8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3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изменению степени окисления</w:t>
      </w:r>
    </w:p>
    <w:p w:rsidR="00D53B82" w:rsidRPr="00D53B82" w:rsidRDefault="00D53B82" w:rsidP="00D53B8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3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агрегатному состоянию реагирующих веществ</w:t>
      </w:r>
    </w:p>
    <w:p w:rsidR="00D53B82" w:rsidRPr="00D53B82" w:rsidRDefault="00D53B82" w:rsidP="00D53B8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3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тепловому эффекту</w:t>
      </w:r>
    </w:p>
    <w:p w:rsidR="00D53B82" w:rsidRPr="00D53B82" w:rsidRDefault="00D53B82" w:rsidP="00D53B8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3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участию катализатора</w:t>
      </w:r>
    </w:p>
    <w:p w:rsidR="00D53B82" w:rsidRPr="00D53B82" w:rsidRDefault="00D53B82" w:rsidP="00D53B8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3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направлению протекания реакции</w:t>
      </w:r>
    </w:p>
    <w:p w:rsidR="00D53B82" w:rsidRPr="00D53B82" w:rsidRDefault="00D53B82" w:rsidP="00D53B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3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Рассмотрим их подробнее.</w:t>
      </w:r>
    </w:p>
    <w:p w:rsidR="00D53B82" w:rsidRPr="00D53B82" w:rsidRDefault="00D53B82" w:rsidP="00D53B8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53B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КЛАССИФИКАЦИЯ  ПО ЧИСЛУ И СОСТАВУ РЕАГИРУЮЩИХ И ОБРАЗУЮЩИХСЯ ВЕЩЕСТВ</w:t>
      </w:r>
    </w:p>
    <w:p w:rsidR="00D53B82" w:rsidRPr="00D53B82" w:rsidRDefault="00D53B82" w:rsidP="00D53B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3B8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159917" cy="3371850"/>
            <wp:effectExtent l="19050" t="0" r="2633" b="0"/>
            <wp:docPr id="1" name="Рисунок 1" descr="https://foxford.ru/uploads/tinymce_image/image/15447/%D0%BA%D0%BB%D0%B0%D1%81%D1%81%D0%B8%D1%84%D0%B8%D0%BA%D0%B0%D1%86%D0%B8%D1%8F_%D1%80%D0%B5%D0%B0%D0%BA%D1%86%D0%B8%D0%B9_gj_xbcke_b_cjcnf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oxford.ru/uploads/tinymce_image/image/15447/%D0%BA%D0%BB%D0%B0%D1%81%D1%81%D0%B8%D1%84%D0%B8%D0%BA%D0%B0%D1%86%D0%B8%D1%8F_%D1%80%D0%B5%D0%B0%D0%BA%D1%86%D0%B8%D0%B9_gj_xbcke_b_cjcnfd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251" cy="3372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B82" w:rsidRPr="00D53B82" w:rsidRDefault="00D53B82" w:rsidP="00D53B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3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Например:</w:t>
      </w:r>
    </w:p>
    <w:p w:rsidR="00D53B82" w:rsidRPr="00D53B82" w:rsidRDefault="00D53B82" w:rsidP="00D53B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3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CaO+CO2=CaCO3</w:t>
      </w:r>
    </w:p>
    <w:p w:rsidR="00D53B82" w:rsidRPr="00D53B82" w:rsidRDefault="00D53B82" w:rsidP="00D53B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3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CaCO3=CaO+CO2</w:t>
      </w:r>
    </w:p>
    <w:p w:rsidR="00D53B82" w:rsidRPr="00D53B82" w:rsidRDefault="00D53B82" w:rsidP="00D53B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3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Первая реакция является реакцией соединения (иногда говорят присоединения), поскольку из двух веществ получается одно. Во второй реакции, наоборот, из одного вещества получается два и это реакция разложения.</w:t>
      </w:r>
    </w:p>
    <w:p w:rsidR="00D53B82" w:rsidRPr="00D53B82" w:rsidRDefault="00D53B82" w:rsidP="00D53B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3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 реакциях замещения простое вещество замещает один из элементов в сложном веществе, в результате чего получается новое просто вещество и новое сложное вещество. Например:</w:t>
      </w:r>
    </w:p>
    <w:p w:rsidR="00D53B82" w:rsidRPr="00D53B82" w:rsidRDefault="00D53B82" w:rsidP="00D53B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3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2Al+Fe2O3=2Fe+Al2O3</w:t>
      </w:r>
    </w:p>
    <w:p w:rsidR="00D53B82" w:rsidRPr="00D53B82" w:rsidRDefault="00D53B82" w:rsidP="00D53B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3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реакциях обмена два сложных вещества обмениваются своими составными частями и образуется два новых сложных вещества:</w:t>
      </w:r>
    </w:p>
    <w:p w:rsidR="00D53B82" w:rsidRPr="00D53B82" w:rsidRDefault="00D53B82" w:rsidP="00D53B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3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2NaOH+H2SO4=Na2SO4+2H2O</w:t>
      </w:r>
    </w:p>
    <w:p w:rsidR="00D53B82" w:rsidRPr="00D53B82" w:rsidRDefault="00D53B82" w:rsidP="00D53B8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53B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КЛАССИФИКАЦИЯ  ПО ИЗМЕНЕНИЮ СТЕПЕНИ ОКИСЛЕНИЯ</w:t>
      </w:r>
    </w:p>
    <w:p w:rsidR="00D53B82" w:rsidRPr="00D53B82" w:rsidRDefault="00D53B82" w:rsidP="00D53B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3B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Окислительно-восстановительные реакции (ОВР)</w:t>
      </w:r>
      <w:r w:rsidRPr="00D53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 реакции, протекающие с изменением степеней окисления элемента(ов).</w:t>
      </w:r>
    </w:p>
    <w:p w:rsidR="00D53B82" w:rsidRPr="00D53B82" w:rsidRDefault="00D53B82" w:rsidP="00D53B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3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любой окислительно-восстановительной реакции (ОВР) всегда должен быть как минимум один элемент, повышающий степень окисления (</w:t>
      </w:r>
      <w:r w:rsidRPr="00D53B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восстановитель</w:t>
      </w:r>
      <w:r w:rsidRPr="00D53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и другой — понижающий степень окисления (</w:t>
      </w:r>
      <w:r w:rsidRPr="00D53B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окислитель</w:t>
      </w:r>
      <w:r w:rsidRPr="00D53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D53B82" w:rsidRPr="00D53B82" w:rsidRDefault="00D53B82" w:rsidP="00D53B8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53B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КЛАССИФИКАЦИЯ  ПО ТЕПЛОВОМУ ЭФФЕКТУ</w:t>
      </w:r>
    </w:p>
    <w:p w:rsidR="00D53B82" w:rsidRPr="00D53B82" w:rsidRDefault="00D53B82" w:rsidP="00D53B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3B82" w:rsidRPr="00D53B82" w:rsidRDefault="00D53B82" w:rsidP="00D53B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3B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Тепловой эффект реакции</w:t>
      </w:r>
      <w:r w:rsidRPr="00D53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 ΔQ — теплота, поглощаемая или выделяемая системой в ходе химической реакции.</w:t>
      </w:r>
    </w:p>
    <w:p w:rsidR="00D53B82" w:rsidRPr="00D53B82" w:rsidRDefault="00D53B82" w:rsidP="00D53B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3B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Экзотермические реакции</w:t>
      </w:r>
      <w:r w:rsidRPr="00D53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 реакции, протекающие с выделением тепла (+Q)</w:t>
      </w:r>
    </w:p>
    <w:p w:rsidR="00D53B82" w:rsidRPr="00D53B82" w:rsidRDefault="00D53B82" w:rsidP="00D53B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3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Самые типичные экзотермические реакции — это реакции горения:</w:t>
      </w:r>
    </w:p>
    <w:p w:rsidR="00D53B82" w:rsidRPr="00D53B82" w:rsidRDefault="00D53B82" w:rsidP="00D53B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3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CH4+2O2=CO2+2H2O+Q</w:t>
      </w:r>
    </w:p>
    <w:p w:rsidR="00D53B82" w:rsidRPr="00D53B82" w:rsidRDefault="00D53B82" w:rsidP="00D53B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3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Иногда энергетический "выигрыш" настолько велик, что происходит выделение и тепловой и световой энергии, что чаще всего принято называть взрывом. Например, горение метана в атмосфере воздуха.</w:t>
      </w:r>
    </w:p>
    <w:p w:rsidR="00D53B82" w:rsidRPr="00D53B82" w:rsidRDefault="00D53B82" w:rsidP="00D53B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3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случае, если на образование новых химических связей требуется энергия большая, чем выделилась при разрыве старых связей, то системе требуется дополнительная подача тепла.</w:t>
      </w:r>
    </w:p>
    <w:p w:rsidR="00D53B82" w:rsidRPr="00D53B82" w:rsidRDefault="00D53B82" w:rsidP="00D53B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3B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Эндотермические реакции</w:t>
      </w:r>
      <w:r w:rsidRPr="00D53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 реакции, протекающие с поглощением тепла (-Q)</w:t>
      </w:r>
    </w:p>
    <w:p w:rsidR="00D53B82" w:rsidRPr="00D53B82" w:rsidRDefault="00D53B82" w:rsidP="00D53B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3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Например,</w:t>
      </w:r>
    </w:p>
    <w:p w:rsidR="00D53B82" w:rsidRPr="00D53B82" w:rsidRDefault="00D53B82" w:rsidP="00D53B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3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CaCO3→t,</w:t>
      </w:r>
      <w:r w:rsidRPr="00D53B82">
        <w:rPr>
          <w:rFonts w:ascii="Cambria Math" w:eastAsia="Times New Roman" w:hAnsi="Cambria Math" w:cs="Times New Roman"/>
          <w:color w:val="333333"/>
          <w:sz w:val="24"/>
          <w:szCs w:val="24"/>
          <w:lang w:eastAsia="ru-RU"/>
        </w:rPr>
        <w:t>∘</w:t>
      </w:r>
      <w:r w:rsidRPr="00D53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CCaO+CO2−Q</w:t>
      </w:r>
    </w:p>
    <w:p w:rsidR="00D53B82" w:rsidRPr="00D53B82" w:rsidRDefault="00D53B82" w:rsidP="00D53B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3B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Термохимические уравнения</w:t>
      </w:r>
      <w:r w:rsidRPr="00D53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 уравнения химических реакций с указанием теплового эффекта реакции.</w:t>
      </w:r>
    </w:p>
    <w:p w:rsidR="00D53B82" w:rsidRPr="00D53B82" w:rsidRDefault="00D53B82" w:rsidP="00D53B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3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Подробнее термохимические уравнения будут рассмотрены в соответствующем разделе.</w:t>
      </w:r>
    </w:p>
    <w:p w:rsidR="00D53B82" w:rsidRPr="00D53B82" w:rsidRDefault="00D53B82" w:rsidP="00D53B8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53B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КЛАССИФИКАЦИЯ  ПО АГРЕГАТНОМУ СОСТОЯНИЮ РЕАГЕНТОВ</w:t>
      </w:r>
    </w:p>
    <w:p w:rsidR="00D53B82" w:rsidRPr="00D53B82" w:rsidRDefault="00D53B82" w:rsidP="00D53B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3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Напомним, что существует четыре агрегатных состояния вещества: газ, жидкость, твердое и плазма (последнее встречается крайне редко). </w:t>
      </w:r>
    </w:p>
    <w:p w:rsidR="00D53B82" w:rsidRPr="00D53B82" w:rsidRDefault="00D53B82" w:rsidP="00D53B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3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Реакции, протекающие в одной фазе называются </w:t>
      </w:r>
      <w:r w:rsidRPr="00D53B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гомогенными</w:t>
      </w:r>
      <w:r w:rsidRPr="00D53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например реакция между двумя растворами или между двумя газами. Реакции, протекающие на границе раздела фаз, называются </w:t>
      </w:r>
      <w:r w:rsidRPr="00D53B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гетерогенными</w:t>
      </w:r>
      <w:r w:rsidRPr="00D53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53B82" w:rsidRPr="00D53B82" w:rsidRDefault="00D53B82" w:rsidP="00D53B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3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Граница раздела фаз присутствует в системе, образованной, например, жидкостью и твердым телом (металл и кислота), твердым телом и газом (гетерогенный катализ), двумя несмешивающимися жидкостями (масло и вода). Чаще всего химические реакции являются гетерогенными.</w:t>
      </w:r>
    </w:p>
    <w:p w:rsidR="00D53B82" w:rsidRPr="00D53B82" w:rsidRDefault="00D53B82" w:rsidP="00D53B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3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Агрегатное состояние вещества обычно обозначается буквами русского алфавита нижним индексом в скобках : (г) — газ, (ж) — жидкость, (т) — твердое. </w:t>
      </w:r>
    </w:p>
    <w:p w:rsidR="00D53B82" w:rsidRPr="00D53B82" w:rsidRDefault="00D53B82" w:rsidP="00D53B8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53B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КЛАССИФИКАЦИЯ  ПО НАЛИЧИЮ КАТАЛИЗАТОРА</w:t>
      </w:r>
    </w:p>
    <w:p w:rsidR="00D53B82" w:rsidRPr="00D53B82" w:rsidRDefault="00D53B82" w:rsidP="00D53B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3B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Катализатор</w:t>
      </w:r>
      <w:r w:rsidRPr="00D53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 вещество, которое ускоряет скорость химической реакции, но само при этом не расходуется.</w:t>
      </w:r>
    </w:p>
    <w:p w:rsidR="00D53B82" w:rsidRPr="00D53B82" w:rsidRDefault="00D53B82" w:rsidP="00D53B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3B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Ингибитор</w:t>
      </w:r>
      <w:r w:rsidRPr="00D53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 вещество, замедляющее или предотвращающее протекание химической реакции.</w:t>
      </w:r>
    </w:p>
    <w:p w:rsidR="00D53B82" w:rsidRPr="00D53B82" w:rsidRDefault="00D53B82" w:rsidP="00D53B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3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Следует понимать, что катализатор участвует в реакции и претерпевает ряд изменений (каталитический цикл), превращается в промежуточные соединения, которые разрушаются к концу каталитического цикла, превращаясь в исходный катализатор. </w:t>
      </w:r>
      <w:r w:rsidRPr="00D53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Поэтому иногда в учебниках встречается формулировка: "катализатор в реакции не расходуется".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39"/>
        <w:gridCol w:w="3632"/>
      </w:tblGrid>
      <w:tr w:rsidR="00D53B82" w:rsidRPr="00D53B82" w:rsidTr="00D53B82">
        <w:tc>
          <w:tcPr>
            <w:tcW w:w="0" w:type="auto"/>
            <w:gridSpan w:val="2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E0E0E0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53B82" w:rsidRPr="00D53B82" w:rsidRDefault="00D53B82" w:rsidP="00D5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</w:pPr>
            <w:r w:rsidRPr="00D53B82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Классификация реакций по наличию катализатора</w:t>
            </w:r>
          </w:p>
        </w:tc>
      </w:tr>
      <w:tr w:rsidR="00D53B82" w:rsidRPr="00D53B82" w:rsidTr="00D53B82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E0E0E0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53B82" w:rsidRPr="00D53B82" w:rsidRDefault="00D53B82" w:rsidP="00D5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</w:pPr>
            <w:r w:rsidRPr="00D53B82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каталитические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E0E0E0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53B82" w:rsidRPr="00D53B82" w:rsidRDefault="00D53B82" w:rsidP="00D5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</w:pPr>
            <w:r w:rsidRPr="00D53B82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некаталитические</w:t>
            </w:r>
          </w:p>
        </w:tc>
      </w:tr>
      <w:tr w:rsidR="00D53B82" w:rsidRPr="00D53B82" w:rsidTr="00D53B82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53B82" w:rsidRPr="00D53B82" w:rsidRDefault="00D53B82" w:rsidP="00D53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D53B8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с участием катализатора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53B82" w:rsidRPr="00D53B82" w:rsidRDefault="00D53B82" w:rsidP="00D53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D53B8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без участия катализатора</w:t>
            </w:r>
          </w:p>
        </w:tc>
      </w:tr>
      <w:tr w:rsidR="00D53B82" w:rsidRPr="00D53B82" w:rsidTr="00D53B82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53B82" w:rsidRPr="00D53B82" w:rsidRDefault="00D53B82" w:rsidP="00D5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D53B8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2KClO3/xrightarrow[]MnO22KCl+3O2↑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53B82" w:rsidRPr="00D53B82" w:rsidRDefault="00D53B82" w:rsidP="00D5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D53B8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2HgO/xrightarrow[]t,</w:t>
            </w:r>
            <w:r w:rsidRPr="00D53B82">
              <w:rPr>
                <w:rFonts w:ascii="Cambria Math" w:eastAsia="Times New Roman" w:hAnsi="Cambria Math" w:cs="Times New Roman"/>
                <w:color w:val="404040"/>
                <w:sz w:val="24"/>
                <w:szCs w:val="24"/>
                <w:lang w:eastAsia="ru-RU"/>
              </w:rPr>
              <w:t>∘</w:t>
            </w:r>
            <w:r w:rsidRPr="00D53B8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C2Hg+O2</w:t>
            </w:r>
          </w:p>
        </w:tc>
      </w:tr>
    </w:tbl>
    <w:p w:rsidR="00D53B82" w:rsidRPr="00D53B82" w:rsidRDefault="00D53B82" w:rsidP="00D53B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3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Природные катализаторы -  </w:t>
      </w:r>
      <w:r w:rsidRPr="00D53B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ферменты</w:t>
      </w:r>
      <w:r w:rsidRPr="00D53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способны в мягких условиях (например, t тела человека равна 36,6 градуса) способствовать тому, что биохимические процессы в организме протекают с эффективностью, близкой к 100%, в то время, как выход промышленных химических процессов редко составляет более 50%.</w:t>
      </w:r>
    </w:p>
    <w:p w:rsidR="00D53B82" w:rsidRPr="00D53B82" w:rsidRDefault="00D53B82" w:rsidP="00D53B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3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Ингибиторы используются в быту и в промышленности для подавления протекания нежелательных процессов: старения полимеров, окисления топлива и смазочных масел, пищевых жиров и др. Например, ортофосфорная кислота замедляет процессы окисления железа (коррозию), поэтому ее используют для предотвращения ржавления. Часто ингибиторы используются в медицине, в лекарственных препаратах, например ингибиторы образования ферментов и др</w:t>
      </w:r>
    </w:p>
    <w:p w:rsidR="00D53B82" w:rsidRPr="00D53B82" w:rsidRDefault="00D53B82" w:rsidP="00D53B8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53B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КЛАССИФИКАЦИЯ  ПО НАПРАВЛЕНИЮ  ПРОТЕКАНИЯ РЕАКЦИИ</w:t>
      </w:r>
    </w:p>
    <w:p w:rsidR="00D53B82" w:rsidRPr="00D53B82" w:rsidRDefault="00D53B82" w:rsidP="00D53B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3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Реакции, которые при заданных условиях протекают как в прямом, так и в обратном направлении, называют </w:t>
      </w:r>
      <w:r w:rsidRPr="00D53B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обратимыми.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11"/>
        <w:gridCol w:w="4294"/>
      </w:tblGrid>
      <w:tr w:rsidR="00D53B82" w:rsidRPr="00D53B82" w:rsidTr="00D53B82">
        <w:tc>
          <w:tcPr>
            <w:tcW w:w="0" w:type="auto"/>
            <w:gridSpan w:val="2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E0E0E0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53B82" w:rsidRPr="00D53B82" w:rsidRDefault="00D53B82" w:rsidP="00D5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</w:pPr>
            <w:r w:rsidRPr="00D53B82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Классификация реакций по направлению реакций</w:t>
            </w:r>
          </w:p>
        </w:tc>
      </w:tr>
      <w:tr w:rsidR="00D53B82" w:rsidRPr="00D53B82" w:rsidTr="00D53B82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E0E0E0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53B82" w:rsidRPr="00D53B82" w:rsidRDefault="00D53B82" w:rsidP="00D5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</w:pPr>
            <w:r w:rsidRPr="00D53B82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обратимые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E0E0E0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53B82" w:rsidRPr="00D53B82" w:rsidRDefault="00D53B82" w:rsidP="00D5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</w:pPr>
            <w:r w:rsidRPr="00D53B82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необратимые</w:t>
            </w:r>
          </w:p>
        </w:tc>
      </w:tr>
      <w:tr w:rsidR="00D53B82" w:rsidRPr="00D53B82" w:rsidTr="00D53B82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53B82" w:rsidRPr="00D53B82" w:rsidRDefault="00D53B82" w:rsidP="00D53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D53B8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протекают одновременно в двух противоположных направлениях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53B82" w:rsidRPr="00D53B82" w:rsidRDefault="00D53B82" w:rsidP="00D53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D53B8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протекают в одном направлении (необратимо)</w:t>
            </w:r>
          </w:p>
        </w:tc>
      </w:tr>
      <w:tr w:rsidR="00D53B82" w:rsidRPr="00D53B82" w:rsidTr="00D53B82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53B82" w:rsidRPr="00D53B82" w:rsidRDefault="00D53B82" w:rsidP="00D5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D53B8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2H2+O2/Leftrightarrow2H2O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53B82" w:rsidRPr="00D53B82" w:rsidRDefault="00D53B82" w:rsidP="00D5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D53B8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KOH+HNO3=KNO3+H2O</w:t>
            </w:r>
          </w:p>
        </w:tc>
      </w:tr>
    </w:tbl>
    <w:p w:rsidR="00D53B82" w:rsidRPr="00D53B82" w:rsidRDefault="00D53B82" w:rsidP="00D53B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3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записи таких реакций вместо знака равенства используют противоположно направленные стрелки: "↔". В этом случае может наступить состояние равновесия. Это означает, что скорость прямого процесса становится равной скорости обратного процесса. С точки зрения получения конечных продуктов - обратимость реакции является негативным явлением, поэтому часто в промышленных химических процессах приходится смещать химическое равновесие различными способами. Способы смещения химического равнвесия подробно рассматриваются в теме: "Химическое равновесие".</w:t>
      </w:r>
    </w:p>
    <w:p w:rsidR="00D53B82" w:rsidRPr="00D53B82" w:rsidRDefault="00D53B82" w:rsidP="00D53B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3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Обратимые реакции очень распространены в химии. К ним относятся диссоциация воды и слабых кислот, гидролиз некоторых солей, реакции водорода с бромом, иодом и азотом, многие промышленно важные реакции, такие как:</w:t>
      </w:r>
    </w:p>
    <w:p w:rsidR="00D53B82" w:rsidRPr="00D53B82" w:rsidRDefault="00D53B82" w:rsidP="00D53B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3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(г)(г)(г)2SO2(г)+O2(г)=2SO3(г)</w:t>
      </w:r>
    </w:p>
    <w:p w:rsidR="00D53B82" w:rsidRPr="00D53B82" w:rsidRDefault="00D53B82" w:rsidP="00D53B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3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(г)(г)(г)CO(г)+2H2(г)=CH3OH(г)</w:t>
      </w:r>
    </w:p>
    <w:p w:rsidR="00D53B82" w:rsidRPr="00D53B82" w:rsidRDefault="00D53B82" w:rsidP="00D53B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3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(г)(г)(г)2CH4(г)=C2H2(г)+3H2(г)</w:t>
      </w:r>
    </w:p>
    <w:p w:rsidR="00D53B82" w:rsidRPr="00D53B82" w:rsidRDefault="00D53B82" w:rsidP="00D53B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3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(г)(г)(г)C2H4(г)+H2O(г)=C2H5OH(г)</w:t>
      </w:r>
    </w:p>
    <w:p w:rsidR="00D53B82" w:rsidRPr="00D53B82" w:rsidRDefault="00D53B82" w:rsidP="00D53B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3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(тв)(г)(г)(г)C(тв)+H2O(г)=CO(г)+H2(г)</w:t>
      </w:r>
    </w:p>
    <w:p w:rsidR="00D53B82" w:rsidRPr="00D53B82" w:rsidRDefault="00D53B82" w:rsidP="00D53B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3B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(г)(г)(г)(г)CH4(г)+H2O(г)=CO(г)+3H2(г).</w:t>
      </w:r>
    </w:p>
    <w:p w:rsidR="00D53B82" w:rsidRPr="00D53B82" w:rsidRDefault="00D53B82" w:rsidP="00D53B82">
      <w:pPr>
        <w:rPr>
          <w:rFonts w:ascii="Times New Roman" w:hAnsi="Times New Roman" w:cs="Times New Roman"/>
          <w:sz w:val="24"/>
          <w:szCs w:val="24"/>
        </w:rPr>
      </w:pPr>
      <w:r w:rsidRPr="00D53B82">
        <w:rPr>
          <w:rFonts w:ascii="Times New Roman" w:hAnsi="Times New Roman" w:cs="Times New Roman"/>
          <w:b/>
          <w:sz w:val="24"/>
          <w:szCs w:val="24"/>
          <w:u w:val="single"/>
        </w:rPr>
        <w:t>Домашнее задание:</w:t>
      </w:r>
      <w:r>
        <w:rPr>
          <w:rFonts w:ascii="Times New Roman" w:hAnsi="Times New Roman" w:cs="Times New Roman"/>
          <w:sz w:val="24"/>
          <w:szCs w:val="24"/>
        </w:rPr>
        <w:t xml:space="preserve"> написать конспект.</w:t>
      </w:r>
    </w:p>
    <w:sectPr w:rsidR="00D53B82" w:rsidRPr="00D53B82" w:rsidSect="004A7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94E62"/>
    <w:multiLevelType w:val="multilevel"/>
    <w:tmpl w:val="8FDC8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7005AC"/>
    <w:multiLevelType w:val="multilevel"/>
    <w:tmpl w:val="96A49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53B82"/>
    <w:rsid w:val="004A7D7D"/>
    <w:rsid w:val="00D53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B82"/>
  </w:style>
  <w:style w:type="paragraph" w:styleId="3">
    <w:name w:val="heading 3"/>
    <w:basedOn w:val="a"/>
    <w:link w:val="30"/>
    <w:uiPriority w:val="9"/>
    <w:qFormat/>
    <w:rsid w:val="00D53B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53B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53B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ru-RU"/>
    </w:rPr>
  </w:style>
  <w:style w:type="character" w:customStyle="1" w:styleId="StrongEmphasis">
    <w:name w:val="Strong Emphasis"/>
    <w:rsid w:val="00D53B8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53B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53B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53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3B82"/>
    <w:rPr>
      <w:b/>
      <w:bCs/>
    </w:rPr>
  </w:style>
  <w:style w:type="character" w:customStyle="1" w:styleId="mathjaxsvg">
    <w:name w:val="mathjax_svg"/>
    <w:basedOn w:val="a0"/>
    <w:rsid w:val="00D53B82"/>
  </w:style>
  <w:style w:type="character" w:customStyle="1" w:styleId="mjxassistivemathml">
    <w:name w:val="mjx_assistive_mathml"/>
    <w:basedOn w:val="a0"/>
    <w:rsid w:val="00D53B82"/>
  </w:style>
  <w:style w:type="paragraph" w:styleId="a5">
    <w:name w:val="Balloon Text"/>
    <w:basedOn w:val="a"/>
    <w:link w:val="a6"/>
    <w:uiPriority w:val="99"/>
    <w:semiHidden/>
    <w:unhideWhenUsed/>
    <w:rsid w:val="00D53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B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9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1233">
          <w:marLeft w:val="0"/>
          <w:marRight w:val="0"/>
          <w:marTop w:val="0"/>
          <w:marBottom w:val="600"/>
          <w:divBdr>
            <w:top w:val="single" w:sz="6" w:space="18" w:color="C6E6FF"/>
            <w:left w:val="single" w:sz="6" w:space="24" w:color="C6E6FF"/>
            <w:bottom w:val="single" w:sz="6" w:space="18" w:color="C6E6FF"/>
            <w:right w:val="single" w:sz="6" w:space="24" w:color="C6E6FF"/>
          </w:divBdr>
          <w:divsChild>
            <w:div w:id="14132339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3091">
          <w:marLeft w:val="0"/>
          <w:marRight w:val="0"/>
          <w:marTop w:val="600"/>
          <w:marBottom w:val="600"/>
          <w:divBdr>
            <w:top w:val="single" w:sz="6" w:space="18" w:color="C6E6FF"/>
            <w:left w:val="single" w:sz="6" w:space="24" w:color="C6E6FF"/>
            <w:bottom w:val="single" w:sz="6" w:space="18" w:color="C6E6FF"/>
            <w:right w:val="single" w:sz="6" w:space="24" w:color="C6E6FF"/>
          </w:divBdr>
          <w:divsChild>
            <w:div w:id="9714728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2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721082">
          <w:marLeft w:val="0"/>
          <w:marRight w:val="0"/>
          <w:marTop w:val="600"/>
          <w:marBottom w:val="600"/>
          <w:divBdr>
            <w:top w:val="single" w:sz="6" w:space="18" w:color="C6E6FF"/>
            <w:left w:val="single" w:sz="6" w:space="24" w:color="C6E6FF"/>
            <w:bottom w:val="single" w:sz="6" w:space="18" w:color="C6E6FF"/>
            <w:right w:val="single" w:sz="6" w:space="24" w:color="C6E6FF"/>
          </w:divBdr>
          <w:divsChild>
            <w:div w:id="16705243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784855">
          <w:marLeft w:val="0"/>
          <w:marRight w:val="0"/>
          <w:marTop w:val="600"/>
          <w:marBottom w:val="600"/>
          <w:divBdr>
            <w:top w:val="single" w:sz="6" w:space="18" w:color="C6E6FF"/>
            <w:left w:val="single" w:sz="6" w:space="24" w:color="C6E6FF"/>
            <w:bottom w:val="single" w:sz="6" w:space="18" w:color="C6E6FF"/>
            <w:right w:val="single" w:sz="6" w:space="24" w:color="C6E6FF"/>
          </w:divBdr>
          <w:divsChild>
            <w:div w:id="8498380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82898">
          <w:marLeft w:val="0"/>
          <w:marRight w:val="0"/>
          <w:marTop w:val="600"/>
          <w:marBottom w:val="600"/>
          <w:divBdr>
            <w:top w:val="single" w:sz="6" w:space="18" w:color="C6E6FF"/>
            <w:left w:val="single" w:sz="6" w:space="24" w:color="C6E6FF"/>
            <w:bottom w:val="single" w:sz="6" w:space="18" w:color="C6E6FF"/>
            <w:right w:val="single" w:sz="6" w:space="24" w:color="C6E6FF"/>
          </w:divBdr>
          <w:divsChild>
            <w:div w:id="5781036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1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854026">
          <w:marLeft w:val="0"/>
          <w:marRight w:val="0"/>
          <w:marTop w:val="600"/>
          <w:marBottom w:val="600"/>
          <w:divBdr>
            <w:top w:val="single" w:sz="6" w:space="18" w:color="C6E6FF"/>
            <w:left w:val="single" w:sz="6" w:space="24" w:color="C6E6FF"/>
            <w:bottom w:val="single" w:sz="6" w:space="18" w:color="C6E6FF"/>
            <w:right w:val="single" w:sz="6" w:space="24" w:color="C6E6FF"/>
          </w:divBdr>
          <w:divsChild>
            <w:div w:id="13356499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008557">
          <w:marLeft w:val="0"/>
          <w:marRight w:val="0"/>
          <w:marTop w:val="600"/>
          <w:marBottom w:val="600"/>
          <w:divBdr>
            <w:top w:val="single" w:sz="6" w:space="18" w:color="C6E6FF"/>
            <w:left w:val="single" w:sz="6" w:space="24" w:color="C6E6FF"/>
            <w:bottom w:val="single" w:sz="6" w:space="18" w:color="C6E6FF"/>
            <w:right w:val="single" w:sz="6" w:space="24" w:color="C6E6FF"/>
          </w:divBdr>
          <w:divsChild>
            <w:div w:id="7017843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6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199421">
          <w:marLeft w:val="0"/>
          <w:marRight w:val="0"/>
          <w:marTop w:val="600"/>
          <w:marBottom w:val="600"/>
          <w:divBdr>
            <w:top w:val="single" w:sz="6" w:space="18" w:color="C6E6FF"/>
            <w:left w:val="single" w:sz="6" w:space="24" w:color="C6E6FF"/>
            <w:bottom w:val="single" w:sz="6" w:space="18" w:color="C6E6FF"/>
            <w:right w:val="single" w:sz="6" w:space="24" w:color="C6E6FF"/>
          </w:divBdr>
          <w:divsChild>
            <w:div w:id="2166718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8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3476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4012">
          <w:marLeft w:val="0"/>
          <w:marRight w:val="0"/>
          <w:marTop w:val="600"/>
          <w:marBottom w:val="600"/>
          <w:divBdr>
            <w:top w:val="single" w:sz="6" w:space="18" w:color="C6E6FF"/>
            <w:left w:val="single" w:sz="6" w:space="24" w:color="C6E6FF"/>
            <w:bottom w:val="single" w:sz="6" w:space="18" w:color="C6E6FF"/>
            <w:right w:val="single" w:sz="6" w:space="24" w:color="C6E6FF"/>
          </w:divBdr>
          <w:divsChild>
            <w:div w:id="16705197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299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963</Words>
  <Characters>5491</Characters>
  <Application>Microsoft Office Word</Application>
  <DocSecurity>0</DocSecurity>
  <Lines>45</Lines>
  <Paragraphs>12</Paragraphs>
  <ScaleCrop>false</ScaleCrop>
  <Company/>
  <LinksUpToDate>false</LinksUpToDate>
  <CharactersWithSpaces>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2020-04-28T18:18:00Z</dcterms:created>
  <dcterms:modified xsi:type="dcterms:W3CDTF">2020-04-28T18:24:00Z</dcterms:modified>
</cp:coreProperties>
</file>