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F" w:rsidRDefault="0011474F" w:rsidP="001147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1474F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Дискретная случайная величина. </w:t>
      </w:r>
    </w:p>
    <w:p w:rsidR="00000000" w:rsidRDefault="0011474F" w:rsidP="001147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1474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Закон распределения дискретной случайной величины.</w:t>
      </w:r>
    </w:p>
    <w:p w:rsidR="0011474F" w:rsidRDefault="0011474F" w:rsidP="001147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b/>
          <w:color w:val="FF0000"/>
          <w:sz w:val="28"/>
          <w:szCs w:val="28"/>
        </w:rPr>
        <w:t>Случайной величиной</w:t>
      </w:r>
      <w:r w:rsidRPr="0011474F">
        <w:rPr>
          <w:rFonts w:ascii="Times New Roman" w:hAnsi="Times New Roman" w:cs="Times New Roman"/>
          <w:sz w:val="28"/>
          <w:szCs w:val="28"/>
        </w:rPr>
        <w:t xml:space="preserve"> </w:t>
      </w:r>
      <w:r w:rsidRPr="0011474F">
        <w:rPr>
          <w:rFonts w:ascii="Times New Roman" w:hAnsi="Times New Roman" w:cs="Times New Roman"/>
          <w:sz w:val="28"/>
          <w:szCs w:val="28"/>
        </w:rPr>
        <w:t>называется величина, которая в результате опыта может принимать то или иное значение, причем заранее известно какое именно.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 xml:space="preserve">Случайные величины можно разделить </w:t>
      </w:r>
      <w:r w:rsidRPr="0011474F">
        <w:rPr>
          <w:rFonts w:ascii="Times New Roman" w:hAnsi="Times New Roman" w:cs="Times New Roman"/>
          <w:b/>
          <w:color w:val="FF0000"/>
          <w:sz w:val="28"/>
          <w:szCs w:val="28"/>
        </w:rPr>
        <w:t>на две</w:t>
      </w:r>
      <w:r w:rsidRPr="0011474F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b/>
          <w:color w:val="FF0000"/>
          <w:sz w:val="28"/>
          <w:szCs w:val="28"/>
        </w:rPr>
        <w:t>Дискретной случайной величиной</w:t>
      </w:r>
      <w:r w:rsidRPr="0011474F">
        <w:rPr>
          <w:rFonts w:ascii="Times New Roman" w:hAnsi="Times New Roman" w:cs="Times New Roman"/>
          <w:sz w:val="28"/>
          <w:szCs w:val="28"/>
        </w:rPr>
        <w:t xml:space="preserve"> называется такая величина, которая в результате опыта может принимать определенные значения с определенной вероятностью, образующие счетное множество (множество, элементы которого могут быть занумерованы).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>Это множество может быть как конечным, так и бесконечным.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>Например, количество выстрелов до первого попадания в цель является дискретной случайной величиной, т.к. эта величина может принимать и бесконечное, хотя и счетное количество значений.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b/>
          <w:color w:val="FF0000"/>
          <w:sz w:val="28"/>
          <w:szCs w:val="28"/>
        </w:rPr>
        <w:t>Непрерывной случайной величиной</w:t>
      </w:r>
      <w:r w:rsidRPr="0011474F">
        <w:rPr>
          <w:rFonts w:ascii="Times New Roman" w:hAnsi="Times New Roman" w:cs="Times New Roman"/>
          <w:sz w:val="28"/>
          <w:szCs w:val="28"/>
        </w:rPr>
        <w:t xml:space="preserve"> называется такая величина, которая может принимать любые значения из некоторого конечного или бесконечного промежутка.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>Очевидно, что число возможных значений непрерывной случайной величины бесконечно.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>Для задания случайной величины недостаточно просто указать ее значение, необходимо также указать вероятность этого значения.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 xml:space="preserve">Соотношение между возможными значениями случайной величины и их вероятностями называется </w:t>
      </w:r>
      <w:r w:rsidRPr="0011474F">
        <w:rPr>
          <w:rFonts w:ascii="Times New Roman" w:hAnsi="Times New Roman" w:cs="Times New Roman"/>
          <w:b/>
          <w:color w:val="FF0000"/>
          <w:sz w:val="28"/>
          <w:szCs w:val="28"/>
        </w:rPr>
        <w:t>законом распределения</w:t>
      </w:r>
      <w:r w:rsidRPr="0011474F">
        <w:rPr>
          <w:rFonts w:ascii="Times New Roman" w:hAnsi="Times New Roman" w:cs="Times New Roman"/>
          <w:sz w:val="28"/>
          <w:szCs w:val="28"/>
        </w:rPr>
        <w:t xml:space="preserve"> дискретной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74F">
        <w:rPr>
          <w:rFonts w:ascii="Times New Roman" w:hAnsi="Times New Roman" w:cs="Times New Roman"/>
          <w:sz w:val="28"/>
          <w:szCs w:val="28"/>
        </w:rPr>
        <w:t>случайной величины.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>Закон распределения может быть задан аналитически, в виде таблицы или графически.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 xml:space="preserve">Таблица соответствия значений случайной величины и их вероятностей называется </w:t>
      </w:r>
      <w:r w:rsidRPr="0011474F">
        <w:rPr>
          <w:rFonts w:ascii="Times New Roman" w:hAnsi="Times New Roman" w:cs="Times New Roman"/>
          <w:b/>
          <w:color w:val="FF0000"/>
          <w:sz w:val="28"/>
          <w:szCs w:val="28"/>
        </w:rPr>
        <w:t>рядом распределения</w:t>
      </w:r>
      <w:r w:rsidRPr="0011474F">
        <w:rPr>
          <w:rFonts w:ascii="Times New Roman" w:hAnsi="Times New Roman" w:cs="Times New Roman"/>
          <w:sz w:val="28"/>
          <w:szCs w:val="28"/>
        </w:rPr>
        <w:t>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 xml:space="preserve">Графическое представление этой таблицы называется </w:t>
      </w:r>
      <w:r w:rsidRPr="0011474F">
        <w:rPr>
          <w:rFonts w:ascii="Times New Roman" w:hAnsi="Times New Roman" w:cs="Times New Roman"/>
          <w:b/>
          <w:color w:val="FF0000"/>
          <w:sz w:val="28"/>
          <w:szCs w:val="28"/>
        </w:rPr>
        <w:t>многоугольником распределения</w:t>
      </w:r>
      <w:r w:rsidRPr="0011474F">
        <w:rPr>
          <w:rFonts w:ascii="Times New Roman" w:hAnsi="Times New Roman" w:cs="Times New Roman"/>
          <w:sz w:val="28"/>
          <w:szCs w:val="28"/>
        </w:rPr>
        <w:t>. При этом сумма все ординат многоугольника распределения представляет собой вероятность всех возможных значений случайной величины, а, следовательно, равна единице.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>При построении многоугольника распределения надо помнить, что соединение полученных точек носит условный характер. В промежутках между значениями случайной величины вероятность не принимает никакого значения. Точки соединены только для наглядности.</w:t>
      </w:r>
    </w:p>
    <w:p w:rsid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4F">
        <w:rPr>
          <w:rFonts w:ascii="Times New Roman" w:hAnsi="Times New Roman" w:cs="Times New Roman"/>
          <w:sz w:val="28"/>
          <w:szCs w:val="28"/>
        </w:rPr>
        <w:t>Закон распределения полностью характеризует случайную величину. Однако</w:t>
      </w:r>
      <w:proofErr w:type="gramStart"/>
      <w:r w:rsidRPr="001147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474F">
        <w:rPr>
          <w:rFonts w:ascii="Times New Roman" w:hAnsi="Times New Roman" w:cs="Times New Roman"/>
          <w:sz w:val="28"/>
          <w:szCs w:val="28"/>
        </w:rPr>
        <w:t xml:space="preserve"> когда невозможно найти закон распределения, или этого не требуется, можно ограничиться нахождением значений, называемых числовыми характеристиками случайной величины. Эти величины определяют некоторое среднее значение, вокруг которого группируются значения случайной величины, и степень их разбросанности вокруг этого среднего значения.</w:t>
      </w:r>
    </w:p>
    <w:p w:rsidR="0011474F" w:rsidRPr="0011474F" w:rsidRDefault="0011474F" w:rsidP="00114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147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Домашняя работа: </w:t>
      </w:r>
    </w:p>
    <w:p w:rsidR="0011474F" w:rsidRDefault="0011474F" w:rsidP="00114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11474F" w:rsidRPr="0011474F" w:rsidRDefault="0011474F" w:rsidP="00114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основные понятия.</w:t>
      </w:r>
    </w:p>
    <w:sectPr w:rsidR="0011474F" w:rsidRPr="0011474F" w:rsidSect="001147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AC9"/>
    <w:multiLevelType w:val="hybridMultilevel"/>
    <w:tmpl w:val="38068C16"/>
    <w:lvl w:ilvl="0" w:tplc="70A27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74F"/>
    <w:rsid w:val="0011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2020-04-27T21:01:00Z</dcterms:created>
  <dcterms:modified xsi:type="dcterms:W3CDTF">2020-04-27T21:11:00Z</dcterms:modified>
</cp:coreProperties>
</file>