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2F" w:rsidRPr="008B74FC" w:rsidRDefault="0016562F" w:rsidP="0016562F">
      <w:pPr>
        <w:jc w:val="center"/>
        <w:rPr>
          <w:b/>
          <w:sz w:val="32"/>
          <w:szCs w:val="32"/>
        </w:rPr>
      </w:pPr>
      <w:r w:rsidRPr="008B74FC">
        <w:rPr>
          <w:b/>
          <w:sz w:val="32"/>
          <w:szCs w:val="32"/>
        </w:rPr>
        <w:t xml:space="preserve">Практическая работа </w:t>
      </w:r>
      <w:r>
        <w:rPr>
          <w:b/>
          <w:sz w:val="32"/>
          <w:szCs w:val="32"/>
        </w:rPr>
        <w:t xml:space="preserve">по теме </w:t>
      </w:r>
      <w:r w:rsidRPr="008B74FC">
        <w:rPr>
          <w:b/>
          <w:sz w:val="32"/>
          <w:szCs w:val="32"/>
        </w:rPr>
        <w:t>«Закон и право».</w:t>
      </w:r>
    </w:p>
    <w:p w:rsidR="0016562F" w:rsidRDefault="0016562F" w:rsidP="0016562F"/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1. Сопоставьте между собой содержание двух колонок таблицы, описывающей отрасли права.</w:t>
      </w:r>
    </w:p>
    <w:p w:rsidR="0016562F" w:rsidRPr="000D116E" w:rsidRDefault="0016562F" w:rsidP="0016562F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168"/>
        <w:gridCol w:w="6403"/>
      </w:tblGrid>
      <w:tr w:rsidR="0016562F" w:rsidRPr="000D116E" w:rsidTr="004F6BC0">
        <w:tc>
          <w:tcPr>
            <w:tcW w:w="3168" w:type="dxa"/>
          </w:tcPr>
          <w:p w:rsidR="0016562F" w:rsidRPr="000D116E" w:rsidRDefault="0016562F" w:rsidP="004F6BC0">
            <w:pPr>
              <w:jc w:val="center"/>
            </w:pPr>
            <w:r w:rsidRPr="000D116E">
              <w:t>Название отрасли права</w:t>
            </w:r>
          </w:p>
        </w:tc>
        <w:tc>
          <w:tcPr>
            <w:tcW w:w="6403" w:type="dxa"/>
          </w:tcPr>
          <w:p w:rsidR="0016562F" w:rsidRPr="000D116E" w:rsidRDefault="0016562F" w:rsidP="004F6BC0">
            <w:pPr>
              <w:jc w:val="center"/>
            </w:pPr>
            <w:r w:rsidRPr="000D116E">
              <w:t>Содержание отрасти права</w:t>
            </w:r>
          </w:p>
        </w:tc>
      </w:tr>
      <w:tr w:rsidR="0016562F" w:rsidRPr="000D116E" w:rsidTr="004F6BC0">
        <w:tc>
          <w:tcPr>
            <w:tcW w:w="3168" w:type="dxa"/>
          </w:tcPr>
          <w:p w:rsidR="0016562F" w:rsidRPr="000D116E" w:rsidRDefault="0016562F" w:rsidP="004F6BC0">
            <w:r w:rsidRPr="000D116E">
              <w:t>1. Уголовное право</w:t>
            </w:r>
          </w:p>
        </w:tc>
        <w:tc>
          <w:tcPr>
            <w:tcW w:w="6403" w:type="dxa"/>
          </w:tcPr>
          <w:p w:rsidR="0016562F" w:rsidRPr="000D116E" w:rsidRDefault="0016562F" w:rsidP="004F6BC0">
            <w:r w:rsidRPr="000D116E">
              <w:t>А) Регулирует отношения между органами власти и гражданами.</w:t>
            </w:r>
          </w:p>
        </w:tc>
      </w:tr>
      <w:tr w:rsidR="0016562F" w:rsidRPr="000D116E" w:rsidTr="004F6BC0">
        <w:tc>
          <w:tcPr>
            <w:tcW w:w="3168" w:type="dxa"/>
          </w:tcPr>
          <w:p w:rsidR="0016562F" w:rsidRPr="000D116E" w:rsidRDefault="0016562F" w:rsidP="004F6BC0">
            <w:r w:rsidRPr="000D116E">
              <w:t>2. Административное право</w:t>
            </w:r>
          </w:p>
        </w:tc>
        <w:tc>
          <w:tcPr>
            <w:tcW w:w="6403" w:type="dxa"/>
          </w:tcPr>
          <w:p w:rsidR="0016562F" w:rsidRPr="000D116E" w:rsidRDefault="0016562F" w:rsidP="004F6BC0">
            <w:r w:rsidRPr="000D116E">
              <w:t>Б) Устанавливает преступность и меры наказания за неё.</w:t>
            </w:r>
          </w:p>
        </w:tc>
      </w:tr>
      <w:tr w:rsidR="0016562F" w:rsidRPr="000D116E" w:rsidTr="004F6BC0">
        <w:tc>
          <w:tcPr>
            <w:tcW w:w="3168" w:type="dxa"/>
          </w:tcPr>
          <w:p w:rsidR="0016562F" w:rsidRPr="000D116E" w:rsidRDefault="0016562F" w:rsidP="004F6BC0">
            <w:r w:rsidRPr="000D116E">
              <w:t xml:space="preserve">3. </w:t>
            </w:r>
            <w:proofErr w:type="spellStart"/>
            <w:r w:rsidRPr="000D116E">
              <w:t>Гражданско</w:t>
            </w:r>
            <w:proofErr w:type="spellEnd"/>
            <w:r w:rsidRPr="000D116E">
              <w:t xml:space="preserve"> – процессуальное и уголовн</w:t>
            </w:r>
            <w:proofErr w:type="gramStart"/>
            <w:r w:rsidRPr="000D116E">
              <w:t>о-</w:t>
            </w:r>
            <w:proofErr w:type="gramEnd"/>
            <w:r w:rsidRPr="000D116E">
              <w:t xml:space="preserve"> процессуальное право</w:t>
            </w:r>
          </w:p>
        </w:tc>
        <w:tc>
          <w:tcPr>
            <w:tcW w:w="6403" w:type="dxa"/>
          </w:tcPr>
          <w:p w:rsidR="0016562F" w:rsidRPr="000D116E" w:rsidRDefault="0016562F" w:rsidP="004F6BC0">
            <w:r w:rsidRPr="000D116E">
              <w:t>В) Определяет порядок наследования, защиты чести и достоинства, владения и распоряжения собственностью, заключения сделок и др.</w:t>
            </w:r>
          </w:p>
        </w:tc>
      </w:tr>
      <w:tr w:rsidR="0016562F" w:rsidRPr="000D116E" w:rsidTr="004F6BC0">
        <w:tc>
          <w:tcPr>
            <w:tcW w:w="3168" w:type="dxa"/>
          </w:tcPr>
          <w:p w:rsidR="0016562F" w:rsidRPr="000D116E" w:rsidRDefault="0016562F" w:rsidP="004F6BC0">
            <w:r w:rsidRPr="000D116E">
              <w:t>4. Трудовое право</w:t>
            </w:r>
          </w:p>
        </w:tc>
        <w:tc>
          <w:tcPr>
            <w:tcW w:w="6403" w:type="dxa"/>
          </w:tcPr>
          <w:p w:rsidR="0016562F" w:rsidRPr="000D116E" w:rsidRDefault="0016562F" w:rsidP="004F6BC0">
            <w:r w:rsidRPr="000D116E">
              <w:t>Г) Устанавливает порядок отношений работодателей и работников.</w:t>
            </w:r>
          </w:p>
        </w:tc>
      </w:tr>
      <w:tr w:rsidR="0016562F" w:rsidRPr="000D116E" w:rsidTr="004F6BC0">
        <w:tc>
          <w:tcPr>
            <w:tcW w:w="3168" w:type="dxa"/>
          </w:tcPr>
          <w:p w:rsidR="0016562F" w:rsidRPr="000D116E" w:rsidRDefault="0016562F" w:rsidP="004F6BC0">
            <w:r w:rsidRPr="000D116E">
              <w:t>5. Семейное право</w:t>
            </w:r>
          </w:p>
        </w:tc>
        <w:tc>
          <w:tcPr>
            <w:tcW w:w="6403" w:type="dxa"/>
          </w:tcPr>
          <w:p w:rsidR="0016562F" w:rsidRPr="000D116E" w:rsidRDefault="0016562F" w:rsidP="004F6BC0">
            <w:r w:rsidRPr="000D116E">
              <w:t>Д) Регулирует отношения между мужчиной и женщиной  при вступлении в брак, разводе и т.д.</w:t>
            </w:r>
          </w:p>
        </w:tc>
      </w:tr>
      <w:tr w:rsidR="0016562F" w:rsidRPr="000D116E" w:rsidTr="004F6BC0">
        <w:tc>
          <w:tcPr>
            <w:tcW w:w="3168" w:type="dxa"/>
          </w:tcPr>
          <w:p w:rsidR="0016562F" w:rsidRPr="000D116E" w:rsidRDefault="0016562F" w:rsidP="004F6BC0">
            <w:r w:rsidRPr="000D116E">
              <w:t>6. Гражданское право</w:t>
            </w:r>
          </w:p>
        </w:tc>
        <w:tc>
          <w:tcPr>
            <w:tcW w:w="6403" w:type="dxa"/>
          </w:tcPr>
          <w:p w:rsidR="0016562F" w:rsidRPr="000D116E" w:rsidRDefault="0016562F" w:rsidP="004F6BC0">
            <w:r w:rsidRPr="000D116E">
              <w:t>Е) Определяет порядок разрешения гражданских и уголовных дел.</w:t>
            </w:r>
          </w:p>
        </w:tc>
      </w:tr>
    </w:tbl>
    <w:p w:rsidR="0016562F" w:rsidRPr="000D116E" w:rsidRDefault="0016562F" w:rsidP="0016562F">
      <w:pPr>
        <w:rPr>
          <w:sz w:val="28"/>
          <w:szCs w:val="28"/>
        </w:rPr>
      </w:pP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2. Как вы считаете, человека наделяет правами государство или он от рождения наделён правами, отнять которые государство не может?</w:t>
      </w:r>
    </w:p>
    <w:p w:rsidR="0016562F" w:rsidRPr="000D116E" w:rsidRDefault="0016562F" w:rsidP="0016562F">
      <w:pPr>
        <w:rPr>
          <w:sz w:val="28"/>
          <w:szCs w:val="28"/>
        </w:rPr>
      </w:pP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3. В какой суд следует обратиться в следующих правовых конфликтах:</w:t>
      </w: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А) если супруги делят имущество и требуют расторжения брака;</w:t>
      </w: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Б) закончилось предварительное следствие по делу террориста, захватившего автобус с детьми в центре Москвы;</w:t>
      </w: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В) указ мэра нарушает право на свободу передвижения жителей города;</w:t>
      </w: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Г) человека незаконно уволили с работы;</w:t>
      </w: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Д) предпринимателю недопоставили товар из магазина «</w:t>
      </w:r>
      <w:r w:rsidRPr="000D116E">
        <w:rPr>
          <w:sz w:val="28"/>
          <w:szCs w:val="28"/>
          <w:lang w:val="en-US"/>
        </w:rPr>
        <w:t>N</w:t>
      </w:r>
      <w:r w:rsidRPr="000D116E">
        <w:rPr>
          <w:sz w:val="28"/>
          <w:szCs w:val="28"/>
        </w:rPr>
        <w:t>».</w:t>
      </w:r>
    </w:p>
    <w:p w:rsidR="0016562F" w:rsidRPr="000D116E" w:rsidRDefault="0016562F" w:rsidP="0016562F">
      <w:pPr>
        <w:rPr>
          <w:sz w:val="28"/>
          <w:szCs w:val="28"/>
        </w:rPr>
      </w:pP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4. Соответствует ли устройство правосудия современной России принципам демократического государства или необходимы какие-либо реформы в судебной области?</w:t>
      </w:r>
    </w:p>
    <w:p w:rsidR="0016562F" w:rsidRPr="000D116E" w:rsidRDefault="0016562F" w:rsidP="0016562F">
      <w:pPr>
        <w:rPr>
          <w:sz w:val="28"/>
          <w:szCs w:val="28"/>
        </w:rPr>
      </w:pP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 xml:space="preserve">5. Нужна </w:t>
      </w:r>
      <w:r>
        <w:rPr>
          <w:sz w:val="28"/>
          <w:szCs w:val="28"/>
        </w:rPr>
        <w:t xml:space="preserve">ли в России </w:t>
      </w:r>
      <w:r w:rsidRPr="000D116E">
        <w:rPr>
          <w:sz w:val="28"/>
          <w:szCs w:val="28"/>
        </w:rPr>
        <w:t>смертная казнь или нет?</w:t>
      </w:r>
      <w:r>
        <w:rPr>
          <w:sz w:val="28"/>
          <w:szCs w:val="28"/>
        </w:rPr>
        <w:t xml:space="preserve"> (ваше мнение)</w:t>
      </w:r>
    </w:p>
    <w:p w:rsidR="0016562F" w:rsidRPr="000D116E" w:rsidRDefault="0016562F" w:rsidP="0016562F">
      <w:pPr>
        <w:rPr>
          <w:sz w:val="28"/>
          <w:szCs w:val="28"/>
        </w:rPr>
      </w:pP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6. Под какую ответственность подпадают:</w:t>
      </w: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А) ограбление банка;</w:t>
      </w: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Б) опоздание на работу;</w:t>
      </w: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В) проезд без билета в общественном транспорте;</w:t>
      </w: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Г) нелегальное хранение оружия;</w:t>
      </w: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Д) превышение скорости на личной машине;</w:t>
      </w: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Е) нанесение тяжких телесных повреждений в драке;</w:t>
      </w:r>
    </w:p>
    <w:p w:rsidR="0016562F" w:rsidRPr="000D116E" w:rsidRDefault="0016562F" w:rsidP="0016562F">
      <w:pPr>
        <w:rPr>
          <w:sz w:val="28"/>
          <w:szCs w:val="28"/>
        </w:rPr>
      </w:pPr>
      <w:r w:rsidRPr="000D116E">
        <w:rPr>
          <w:sz w:val="28"/>
          <w:szCs w:val="28"/>
        </w:rPr>
        <w:t>Ж) подделка паспорта.</w:t>
      </w:r>
    </w:p>
    <w:p w:rsidR="000D5033" w:rsidRDefault="000D5033"/>
    <w:sectPr w:rsidR="000D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62F"/>
    <w:rsid w:val="000D5033"/>
    <w:rsid w:val="0016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2020-04-29T05:21:00Z</dcterms:created>
  <dcterms:modified xsi:type="dcterms:W3CDTF">2020-04-29T05:24:00Z</dcterms:modified>
</cp:coreProperties>
</file>